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04483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A2186C">
        <w:rPr>
          <w:bCs/>
          <w:noProof w:val="0"/>
          <w:sz w:val="24"/>
          <w:szCs w:val="24"/>
        </w:rPr>
        <w:t>3645</w:t>
      </w:r>
    </w:p>
    <w:p w14:paraId="11776FA6" w14:textId="32807EC1" w:rsidR="00A209D6" w:rsidRPr="00465587" w:rsidRDefault="003D0FD0" w:rsidP="00A209D6">
      <w:pPr>
        <w:pStyle w:val="Header"/>
        <w:tabs>
          <w:tab w:val="right" w:pos="9639"/>
        </w:tabs>
        <w:rPr>
          <w:bCs/>
          <w:sz w:val="24"/>
          <w:szCs w:val="24"/>
          <w:lang w:eastAsia="zh-CN"/>
        </w:rPr>
      </w:pPr>
      <w:r>
        <w:rPr>
          <w:bCs/>
          <w:sz w:val="24"/>
          <w:szCs w:val="24"/>
          <w:lang w:eastAsia="zh-CN"/>
        </w:rPr>
        <w:t>Elbonia</w:t>
      </w:r>
      <w:r w:rsidRPr="001672AE">
        <w:rPr>
          <w:bCs/>
          <w:sz w:val="24"/>
          <w:szCs w:val="24"/>
          <w:lang w:eastAsia="zh-CN"/>
        </w:rPr>
        <w:t xml:space="preserve">, </w:t>
      </w:r>
      <w:r>
        <w:rPr>
          <w:bCs/>
          <w:sz w:val="24"/>
          <w:szCs w:val="24"/>
          <w:lang w:eastAsia="zh-CN"/>
        </w:rPr>
        <w:t>1</w:t>
      </w:r>
      <w:r w:rsidRPr="001672AE">
        <w:rPr>
          <w:bCs/>
          <w:sz w:val="24"/>
          <w:szCs w:val="24"/>
          <w:lang w:eastAsia="zh-CN"/>
        </w:rPr>
        <w:t>7</w:t>
      </w:r>
      <w:r>
        <w:rPr>
          <w:bCs/>
          <w:sz w:val="24"/>
          <w:szCs w:val="24"/>
          <w:lang w:eastAsia="zh-CN"/>
        </w:rPr>
        <w:t xml:space="preserve"> </w:t>
      </w:r>
      <w:r w:rsidRPr="001672AE">
        <w:rPr>
          <w:bCs/>
          <w:sz w:val="24"/>
          <w:szCs w:val="24"/>
          <w:lang w:eastAsia="zh-CN"/>
        </w:rPr>
        <w:t xml:space="preserve">– </w:t>
      </w:r>
      <w:r>
        <w:rPr>
          <w:bCs/>
          <w:sz w:val="24"/>
          <w:szCs w:val="24"/>
          <w:lang w:eastAsia="zh-CN"/>
        </w:rPr>
        <w:t>26</w:t>
      </w:r>
      <w:r w:rsidRPr="001672AE">
        <w:rPr>
          <w:bCs/>
          <w:sz w:val="24"/>
          <w:szCs w:val="24"/>
          <w:lang w:eastAsia="zh-CN"/>
        </w:rPr>
        <w:t xml:space="preserve"> </w:t>
      </w:r>
      <w:r>
        <w:rPr>
          <w:bCs/>
          <w:sz w:val="24"/>
          <w:szCs w:val="24"/>
          <w:lang w:eastAsia="zh-CN"/>
        </w:rPr>
        <w:t>April</w:t>
      </w:r>
      <w:r w:rsidRPr="001672AE">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C443A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0AE">
        <w:rPr>
          <w:rFonts w:cs="Arial"/>
          <w:b/>
          <w:bCs/>
          <w:sz w:val="24"/>
          <w:lang w:eastAsia="ja-JP"/>
        </w:rPr>
        <w:t>7</w:t>
      </w:r>
      <w:r>
        <w:rPr>
          <w:rFonts w:cs="Arial"/>
          <w:b/>
          <w:bCs/>
          <w:sz w:val="24"/>
          <w:lang w:eastAsia="ja-JP"/>
        </w:rPr>
        <w:t>.</w:t>
      </w:r>
      <w:r w:rsidR="004B00AE">
        <w:rPr>
          <w:rFonts w:cs="Arial"/>
          <w:b/>
          <w:bCs/>
          <w:sz w:val="24"/>
          <w:lang w:eastAsia="ja-JP"/>
        </w:rPr>
        <w:t>6</w:t>
      </w:r>
      <w:r>
        <w:rPr>
          <w:rFonts w:cs="Arial"/>
          <w:b/>
          <w:bCs/>
          <w:sz w:val="24"/>
          <w:lang w:eastAsia="ja-JP"/>
        </w:rPr>
        <w:t>.</w:t>
      </w:r>
      <w:r w:rsidR="004B00AE">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F74C3C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5371" w:rsidRPr="00115371">
        <w:rPr>
          <w:rFonts w:ascii="Arial" w:hAnsi="Arial" w:cs="Arial"/>
          <w:b/>
          <w:bCs/>
          <w:sz w:val="24"/>
        </w:rPr>
        <w:t>Discussion on enhancements on GNSS operation for IoT NTN</w:t>
      </w:r>
    </w:p>
    <w:p w14:paraId="25F387E8" w14:textId="0485E4D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2526F" w:rsidRPr="00A5783B">
        <w:rPr>
          <w:rFonts w:ascii="Arial" w:hAnsi="Arial" w:cs="Arial"/>
          <w:b/>
          <w:bCs/>
          <w:sz w:val="24"/>
        </w:rPr>
        <w:t xml:space="preserve">IoT_NTN_enh </w:t>
      </w:r>
      <w:r w:rsidR="0082526F">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AEF1A7" w14:textId="77777777" w:rsidR="00E858BD" w:rsidRDefault="00E858BD" w:rsidP="00E858BD">
      <w:r>
        <w:t>The release 18 work item [1] on IoT support of non-terrestrial networks includes the following objective</w:t>
      </w:r>
    </w:p>
    <w:tbl>
      <w:tblPr>
        <w:tblStyle w:val="TableGrid"/>
        <w:tblW w:w="0" w:type="auto"/>
        <w:tblLook w:val="04A0" w:firstRow="1" w:lastRow="0" w:firstColumn="1" w:lastColumn="0" w:noHBand="0" w:noVBand="1"/>
      </w:tblPr>
      <w:tblGrid>
        <w:gridCol w:w="9631"/>
      </w:tblGrid>
      <w:tr w:rsidR="00E858BD" w14:paraId="447BF99D" w14:textId="77777777" w:rsidTr="000B78D6">
        <w:tc>
          <w:tcPr>
            <w:tcW w:w="9631" w:type="dxa"/>
          </w:tcPr>
          <w:p w14:paraId="6E79749F" w14:textId="77777777" w:rsidR="00E858BD" w:rsidRDefault="00E858BD" w:rsidP="000B78D6">
            <w:r>
              <w:t xml:space="preserve"> 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tc>
      </w:tr>
    </w:tbl>
    <w:p w14:paraId="6323CDA1" w14:textId="77777777" w:rsidR="00E858BD" w:rsidRPr="00732153" w:rsidRDefault="00E858BD" w:rsidP="00E858BD">
      <w:pPr>
        <w:rPr>
          <w:sz w:val="2"/>
          <w:szCs w:val="2"/>
        </w:rPr>
      </w:pPr>
    </w:p>
    <w:p w14:paraId="31BC59C7" w14:textId="20C5629C" w:rsidR="00E858BD" w:rsidRDefault="00E858BD" w:rsidP="00E858BD">
      <w:r>
        <w:t>In release 17, the work was limited to short and sporadic connection and therefore it was feasible that a UE upon GNSS validity timer expiry could move to RRC Idle mode. However, the release 18 work will address the broader use case of long connection time. Therefore, it is important to consider how the UE can obtain a new GNSS-based position fix during the long connection. It is also good to note that the simultaneous use of GNSS and IoT operation is not assumed as was also the case in release 17.</w:t>
      </w:r>
    </w:p>
    <w:p w14:paraId="56A41EB5" w14:textId="253951EB" w:rsidR="00C1343A" w:rsidRDefault="00E858BD" w:rsidP="009339CB">
      <w:r>
        <w:t>On top of the agreements reached in RAN2-121 meeting and RAN1 conclusions, i</w:t>
      </w:r>
      <w:r w:rsidR="00C1343A">
        <w:t>n this contribution</w:t>
      </w:r>
      <w:r>
        <w:t xml:space="preserve">, </w:t>
      </w:r>
      <w:r w:rsidR="00C1343A">
        <w:t xml:space="preserve">we provide </w:t>
      </w:r>
      <w:r w:rsidR="008A2A21">
        <w:t>our</w:t>
      </w:r>
      <w:r w:rsidR="00C1343A">
        <w:t xml:space="preserve"> view on the improved GNSS operations for IoT NTN from RAN2 point of view. </w:t>
      </w:r>
    </w:p>
    <w:p w14:paraId="7D484B6E" w14:textId="2ABFE750" w:rsidR="009339CB" w:rsidRPr="006E13D1" w:rsidRDefault="009339CB" w:rsidP="009339CB">
      <w:pPr>
        <w:pStyle w:val="Heading1"/>
      </w:pPr>
      <w:r w:rsidRPr="006E13D1">
        <w:t>2</w:t>
      </w:r>
      <w:r w:rsidRPr="006E13D1">
        <w:tab/>
      </w:r>
      <w:r w:rsidR="00C1343A">
        <w:t>Discussion</w:t>
      </w:r>
    </w:p>
    <w:p w14:paraId="69F06ACF" w14:textId="77777777" w:rsidR="005D38A5" w:rsidRPr="006E13D1" w:rsidRDefault="005D38A5" w:rsidP="005D38A5">
      <w:pPr>
        <w:pStyle w:val="Heading2"/>
      </w:pPr>
      <w:r>
        <w:t>2</w:t>
      </w:r>
      <w:r w:rsidRPr="006E13D1">
        <w:t>.1</w:t>
      </w:r>
      <w:r w:rsidRPr="006E13D1">
        <w:tab/>
      </w:r>
      <w:r>
        <w:t>GNSS assistance information report</w:t>
      </w:r>
    </w:p>
    <w:p w14:paraId="0FE403C3" w14:textId="77777777" w:rsidR="005D38A5" w:rsidRDefault="005D38A5" w:rsidP="005D38A5">
      <w:r>
        <w:t>At RAN1 #110 it was agreed that the UE reports GNSS assistance information to the eNB. The information includes the GNSS validity duration and the GNSS position fix time duration for measurement.</w:t>
      </w:r>
    </w:p>
    <w:tbl>
      <w:tblPr>
        <w:tblStyle w:val="TableGrid"/>
        <w:tblW w:w="0" w:type="auto"/>
        <w:tblLook w:val="04A0" w:firstRow="1" w:lastRow="0" w:firstColumn="1" w:lastColumn="0" w:noHBand="0" w:noVBand="1"/>
      </w:tblPr>
      <w:tblGrid>
        <w:gridCol w:w="9631"/>
      </w:tblGrid>
      <w:tr w:rsidR="005D38A5" w14:paraId="33726F32" w14:textId="77777777" w:rsidTr="000B78D6">
        <w:tc>
          <w:tcPr>
            <w:tcW w:w="9631" w:type="dxa"/>
          </w:tcPr>
          <w:p w14:paraId="397117B2" w14:textId="77777777" w:rsidR="005D38A5" w:rsidRPr="00A0662E" w:rsidRDefault="005D38A5" w:rsidP="000B78D6">
            <w:pPr>
              <w:rPr>
                <w:b/>
                <w:u w:val="single"/>
                <w:lang w:eastAsia="x-none"/>
              </w:rPr>
            </w:pPr>
            <w:r w:rsidRPr="00BB7CF8">
              <w:rPr>
                <w:b/>
                <w:highlight w:val="green"/>
                <w:u w:val="single"/>
                <w:lang w:eastAsia="x-none"/>
              </w:rPr>
              <w:t>Agreement</w:t>
            </w:r>
          </w:p>
          <w:p w14:paraId="42A6E8EC" w14:textId="77777777" w:rsidR="005D38A5" w:rsidRPr="004F08A4" w:rsidRDefault="005D38A5" w:rsidP="000B78D6">
            <w:r w:rsidRPr="004F08A4">
              <w:t>GNSS assistance information that UE reports to eNB at least consists of:</w:t>
            </w:r>
          </w:p>
          <w:p w14:paraId="184276BC" w14:textId="77777777" w:rsidR="005D38A5" w:rsidRPr="004F08A4" w:rsidRDefault="005D38A5" w:rsidP="005D38A5">
            <w:pPr>
              <w:pStyle w:val="ListParagraph"/>
              <w:numPr>
                <w:ilvl w:val="0"/>
                <w:numId w:val="9"/>
              </w:numPr>
              <w:tabs>
                <w:tab w:val="left" w:pos="360"/>
              </w:tabs>
              <w:contextualSpacing w:val="0"/>
              <w:rPr>
                <w:rFonts w:eastAsia="Times New Roman"/>
                <w:sz w:val="20"/>
                <w:szCs w:val="20"/>
                <w:lang w:val="en-GB" w:eastAsia="en-US"/>
              </w:rPr>
            </w:pPr>
            <w:r w:rsidRPr="004F08A4">
              <w:rPr>
                <w:rFonts w:eastAsia="Times New Roman"/>
                <w:sz w:val="20"/>
                <w:szCs w:val="20"/>
                <w:lang w:val="en-GB" w:eastAsia="en-US"/>
              </w:rPr>
              <w:t xml:space="preserve">GNSS position fix time duration for measurement </w:t>
            </w:r>
          </w:p>
          <w:p w14:paraId="48D1CB56" w14:textId="77777777" w:rsidR="005D38A5" w:rsidRPr="004F08A4" w:rsidRDefault="005D38A5" w:rsidP="005D38A5">
            <w:pPr>
              <w:pStyle w:val="ListParagraph"/>
              <w:numPr>
                <w:ilvl w:val="0"/>
                <w:numId w:val="9"/>
              </w:numPr>
              <w:tabs>
                <w:tab w:val="left" w:pos="360"/>
              </w:tabs>
              <w:contextualSpacing w:val="0"/>
              <w:jc w:val="both"/>
              <w:rPr>
                <w:bCs/>
                <w:iCs/>
              </w:rPr>
            </w:pPr>
            <w:bookmarkStart w:id="0" w:name="OLE_LINK3"/>
            <w:bookmarkStart w:id="1" w:name="OLE_LINK4"/>
            <w:r w:rsidRPr="004F08A4">
              <w:rPr>
                <w:rFonts w:eastAsia="Times New Roman"/>
                <w:sz w:val="20"/>
                <w:szCs w:val="20"/>
                <w:lang w:val="en-GB" w:eastAsia="en-US"/>
              </w:rPr>
              <w:t>GNSS validity duration</w:t>
            </w:r>
            <w:bookmarkEnd w:id="0"/>
            <w:bookmarkEnd w:id="1"/>
            <w:r>
              <w:rPr>
                <w:bCs/>
                <w:iCs/>
              </w:rPr>
              <w:t xml:space="preserve"> </w:t>
            </w:r>
          </w:p>
        </w:tc>
      </w:tr>
    </w:tbl>
    <w:p w14:paraId="4820998B" w14:textId="77777777" w:rsidR="005D38A5" w:rsidRPr="004F08A4" w:rsidRDefault="005D38A5" w:rsidP="005D38A5">
      <w:pPr>
        <w:rPr>
          <w:sz w:val="2"/>
          <w:szCs w:val="2"/>
        </w:rPr>
      </w:pPr>
    </w:p>
    <w:p w14:paraId="25AF552C" w14:textId="19FD9776" w:rsidR="005D38A5" w:rsidRDefault="005D38A5" w:rsidP="005C240E">
      <w:pPr>
        <w:jc w:val="both"/>
      </w:pPr>
      <w:r>
        <w:t>At RAN</w:t>
      </w:r>
      <w:r w:rsidR="002A68A4">
        <w:t>2</w:t>
      </w:r>
      <w:r>
        <w:t>#1</w:t>
      </w:r>
      <w:r w:rsidR="002A68A4">
        <w:t>21</w:t>
      </w:r>
      <w:r>
        <w:t xml:space="preserve"> meeting, it was </w:t>
      </w:r>
      <w:r w:rsidR="00601702">
        <w:t xml:space="preserve">further </w:t>
      </w:r>
      <w:r>
        <w:t xml:space="preserve">agreed that UE reports </w:t>
      </w:r>
      <w:r w:rsidRPr="004F08A4">
        <w:t>GNSS position fix time duration for measurement during the initial access stage</w:t>
      </w:r>
      <w:r w:rsidR="002A68A4">
        <w:t xml:space="preserve"> </w:t>
      </w:r>
      <w:r w:rsidR="00CF3200">
        <w:t xml:space="preserve">at least </w:t>
      </w:r>
      <w:r w:rsidR="002A68A4">
        <w:t xml:space="preserve">in </w:t>
      </w:r>
      <w:r w:rsidR="00CF3200">
        <w:t xml:space="preserve">some </w:t>
      </w:r>
      <w:r w:rsidR="002A68A4">
        <w:t>Msg</w:t>
      </w:r>
      <w:r w:rsidR="00CF3200">
        <w:t>5</w:t>
      </w:r>
      <w:r w:rsidR="002A68A4">
        <w:t xml:space="preserve"> messages</w:t>
      </w:r>
      <w:r w:rsidR="00CF3200">
        <w:t xml:space="preserve">. It is FFS whether the messages </w:t>
      </w:r>
      <w:r w:rsidR="00CF3200" w:rsidRPr="00FE790F">
        <w:rPr>
          <w:i/>
          <w:iCs/>
        </w:rPr>
        <w:t>RRCreestablishmentComplete, RRCConnectionReconfigurationComplete</w:t>
      </w:r>
      <w:r w:rsidR="00CF3200">
        <w:t xml:space="preserve"> </w:t>
      </w:r>
      <w:r w:rsidR="008A2A21">
        <w:t>and</w:t>
      </w:r>
      <w:r w:rsidR="00CF3200">
        <w:t xml:space="preserve"> Msg3 can be used for the information report.</w:t>
      </w:r>
    </w:p>
    <w:tbl>
      <w:tblPr>
        <w:tblStyle w:val="TableGrid"/>
        <w:tblW w:w="0" w:type="auto"/>
        <w:tblLook w:val="04A0" w:firstRow="1" w:lastRow="0" w:firstColumn="1" w:lastColumn="0" w:noHBand="0" w:noVBand="1"/>
      </w:tblPr>
      <w:tblGrid>
        <w:gridCol w:w="9631"/>
      </w:tblGrid>
      <w:tr w:rsidR="005D38A5" w14:paraId="0D9942A4" w14:textId="77777777" w:rsidTr="005D38A5">
        <w:tc>
          <w:tcPr>
            <w:tcW w:w="9631" w:type="dxa"/>
          </w:tcPr>
          <w:p w14:paraId="26AB113F" w14:textId="77777777" w:rsidR="005D38A5" w:rsidRPr="00FE790F" w:rsidRDefault="005D38A5" w:rsidP="005D38A5">
            <w:pPr>
              <w:rPr>
                <w:b/>
                <w:bCs/>
                <w:u w:val="single"/>
              </w:rPr>
            </w:pPr>
            <w:r w:rsidRPr="00FE790F">
              <w:rPr>
                <w:b/>
                <w:bCs/>
                <w:u w:val="single"/>
              </w:rPr>
              <w:t>Agreements:</w:t>
            </w:r>
          </w:p>
          <w:p w14:paraId="0BC165D2" w14:textId="77777777" w:rsidR="005D38A5" w:rsidRPr="005D38A5" w:rsidRDefault="005D38A5" w:rsidP="005D38A5">
            <w:r w:rsidRPr="005D38A5">
              <w:t xml:space="preserve">1. For UE to report GNSS position fix time duration for measurement during the initial access, at least the following Msg5 message can be used: </w:t>
            </w:r>
          </w:p>
          <w:p w14:paraId="156BEB27" w14:textId="263425EA" w:rsidR="005D38A5" w:rsidRPr="00FE790F" w:rsidRDefault="005D38A5" w:rsidP="005D38A5">
            <w:pPr>
              <w:pStyle w:val="ListParagraph"/>
              <w:numPr>
                <w:ilvl w:val="0"/>
                <w:numId w:val="10"/>
              </w:numPr>
              <w:rPr>
                <w:i/>
                <w:iCs/>
                <w:sz w:val="20"/>
                <w:szCs w:val="20"/>
              </w:rPr>
            </w:pPr>
            <w:r w:rsidRPr="00FE790F">
              <w:rPr>
                <w:i/>
                <w:iCs/>
                <w:sz w:val="20"/>
                <w:szCs w:val="20"/>
              </w:rPr>
              <w:t xml:space="preserve">RRCConnectionSetupComplete, RRCConnectionSetupComplete-NB,  </w:t>
            </w:r>
          </w:p>
          <w:p w14:paraId="6829040B" w14:textId="32794E71" w:rsidR="005D38A5" w:rsidRPr="00FE790F" w:rsidRDefault="005D38A5" w:rsidP="005D38A5">
            <w:pPr>
              <w:pStyle w:val="ListParagraph"/>
              <w:numPr>
                <w:ilvl w:val="0"/>
                <w:numId w:val="10"/>
              </w:numPr>
              <w:rPr>
                <w:i/>
                <w:iCs/>
                <w:sz w:val="20"/>
                <w:szCs w:val="20"/>
              </w:rPr>
            </w:pPr>
            <w:r w:rsidRPr="00FE790F">
              <w:rPr>
                <w:i/>
                <w:iCs/>
                <w:sz w:val="20"/>
                <w:szCs w:val="20"/>
              </w:rPr>
              <w:t>RRCConnectionResumeComplete, RRCConnectionResumeComplete-NB,</w:t>
            </w:r>
          </w:p>
          <w:p w14:paraId="088D01C7" w14:textId="74309BD8" w:rsidR="005D38A5" w:rsidRPr="00FE790F" w:rsidRDefault="005D38A5" w:rsidP="005D38A5">
            <w:pPr>
              <w:pStyle w:val="ListParagraph"/>
              <w:numPr>
                <w:ilvl w:val="0"/>
                <w:numId w:val="10"/>
              </w:numPr>
              <w:rPr>
                <w:i/>
                <w:iCs/>
                <w:sz w:val="20"/>
                <w:szCs w:val="20"/>
              </w:rPr>
            </w:pPr>
            <w:r w:rsidRPr="00FE790F">
              <w:rPr>
                <w:i/>
                <w:iCs/>
                <w:sz w:val="20"/>
                <w:szCs w:val="20"/>
              </w:rPr>
              <w:t>FFS for RRCreestablishmentComplete and RRCConnectionReconfigurationComplete.</w:t>
            </w:r>
          </w:p>
          <w:p w14:paraId="1BBF1BC6" w14:textId="27D7EA73" w:rsidR="005D38A5" w:rsidRPr="005D38A5" w:rsidRDefault="00FE790F" w:rsidP="005D38A5">
            <w:pPr>
              <w:pStyle w:val="ListParagraph"/>
              <w:numPr>
                <w:ilvl w:val="0"/>
                <w:numId w:val="10"/>
              </w:numPr>
            </w:pPr>
            <w:r>
              <w:rPr>
                <w:i/>
                <w:iCs/>
                <w:sz w:val="20"/>
                <w:szCs w:val="20"/>
              </w:rPr>
              <w:t>F</w:t>
            </w:r>
            <w:r w:rsidR="005D38A5" w:rsidRPr="00FE790F">
              <w:rPr>
                <w:i/>
                <w:iCs/>
                <w:sz w:val="20"/>
                <w:szCs w:val="20"/>
              </w:rPr>
              <w:t>FS for Msg3</w:t>
            </w:r>
          </w:p>
        </w:tc>
      </w:tr>
    </w:tbl>
    <w:p w14:paraId="7B585164" w14:textId="77777777" w:rsidR="005D38A5" w:rsidRDefault="005D38A5" w:rsidP="009339CB"/>
    <w:p w14:paraId="035C1F57" w14:textId="095663BD" w:rsidR="00EA4ACD" w:rsidRDefault="00DE7E2E" w:rsidP="005C240E">
      <w:pPr>
        <w:jc w:val="both"/>
      </w:pPr>
      <w:r>
        <w:lastRenderedPageBreak/>
        <w:t xml:space="preserve">Regarding the FFS for </w:t>
      </w:r>
      <w:r w:rsidR="00FE790F" w:rsidRPr="00FE790F">
        <w:rPr>
          <w:i/>
          <w:iCs/>
        </w:rPr>
        <w:t xml:space="preserve">RRCreestablishmentComplete </w:t>
      </w:r>
      <w:r>
        <w:t xml:space="preserve">message, it is true that the target eNB </w:t>
      </w:r>
      <w:r w:rsidR="00A86851">
        <w:t>may retrieve</w:t>
      </w:r>
      <w:r w:rsidR="005C240E">
        <w:rPr>
          <w:lang w:eastAsia="zh-CN"/>
        </w:rPr>
        <w:t xml:space="preserve"> </w:t>
      </w:r>
      <w:r w:rsidR="00A86851">
        <w:t>the UE context from</w:t>
      </w:r>
      <w:r>
        <w:t xml:space="preserve"> the source eNB after an RRC reestablishment. However, </w:t>
      </w:r>
      <w:r w:rsidR="00260424">
        <w:t xml:space="preserve">in our understanding, </w:t>
      </w:r>
      <w:r w:rsidR="00A86851">
        <w:t xml:space="preserve">the GNSS position fix time duration </w:t>
      </w:r>
      <w:r w:rsidR="00260424">
        <w:t>maybe</w:t>
      </w:r>
      <w:r w:rsidR="00A86851">
        <w:t xml:space="preserve"> dynamically changed during the long connection if the UE starts moving or the (GNSS) propagation conditions changed a lot (e.g, shadowed). It </w:t>
      </w:r>
      <w:r w:rsidR="00260424">
        <w:t>is</w:t>
      </w:r>
      <w:r w:rsidR="00A86851">
        <w:t xml:space="preserve"> not reasonable to add </w:t>
      </w:r>
      <w:r w:rsidR="00260424">
        <w:t>a</w:t>
      </w:r>
      <w:r w:rsidR="00A86851">
        <w:t xml:space="preserve"> dynamic changed </w:t>
      </w:r>
      <w:r w:rsidR="00260424">
        <w:t>parameter</w:t>
      </w:r>
      <w:r w:rsidR="00A86851">
        <w:t xml:space="preserve"> as part of UE context at least for RRC reestablishment scenario. To keep the solution simple, we prefer to have a</w:t>
      </w:r>
      <w:r w:rsidR="008A2A21">
        <w:t>n</w:t>
      </w:r>
      <w:r w:rsidR="00A86851">
        <w:t xml:space="preserve"> unified solution to report the GNSS position fix time duration in RRC response messages in both RRC reestablishment and handover cases.</w:t>
      </w:r>
      <w:r w:rsidR="00EA4ACD" w:rsidRPr="00EA4ACD">
        <w:t xml:space="preserve"> </w:t>
      </w:r>
    </w:p>
    <w:p w14:paraId="58E5EFF4" w14:textId="78CF0CE0" w:rsidR="00EA4ACD" w:rsidRPr="00FE790F" w:rsidRDefault="008A2A21" w:rsidP="007C507D">
      <w:pPr>
        <w:jc w:val="both"/>
      </w:pPr>
      <w:r>
        <w:t>On the proposal to include</w:t>
      </w:r>
      <w:r w:rsidR="00376C06">
        <w:t xml:space="preserve"> GNSS position fix time duration in Msg3, it seems the better option is to include the information in Msg5</w:t>
      </w:r>
      <w:r w:rsidR="00E07494">
        <w:t xml:space="preserve"> </w:t>
      </w:r>
      <w:r w:rsidR="00E07494">
        <w:t xml:space="preserve">considering the impact </w:t>
      </w:r>
      <w:r w:rsidR="00DB14F5">
        <w:t xml:space="preserve">to Msg3 coverage </w:t>
      </w:r>
      <w:r w:rsidR="00E07494">
        <w:t>and limited TBS requirement for CCCH message transmission</w:t>
      </w:r>
      <w:r w:rsidR="00376C06">
        <w:t>.</w:t>
      </w:r>
    </w:p>
    <w:p w14:paraId="0BBA6709" w14:textId="3D304298" w:rsidR="00A86851" w:rsidRPr="007C21BC" w:rsidRDefault="00A86851" w:rsidP="00A86851">
      <w:pPr>
        <w:rPr>
          <w:b/>
          <w:bCs/>
        </w:rPr>
      </w:pPr>
      <w:r w:rsidRPr="004E777C">
        <w:rPr>
          <w:b/>
          <w:bCs/>
        </w:rPr>
        <w:t>Proposal</w:t>
      </w:r>
      <w:r w:rsidRPr="0054404D">
        <w:rPr>
          <w:b/>
          <w:bCs/>
        </w:rPr>
        <w:t xml:space="preserve"> 1</w:t>
      </w:r>
      <w:r w:rsidRPr="003E1FE1">
        <w:rPr>
          <w:b/>
          <w:bCs/>
        </w:rPr>
        <w:t xml:space="preserve">: </w:t>
      </w:r>
      <w:r>
        <w:rPr>
          <w:b/>
          <w:bCs/>
        </w:rPr>
        <w:t xml:space="preserve">UE can report GNSS position fix time duration for measurement in </w:t>
      </w:r>
      <w:r w:rsidRPr="00A86851">
        <w:rPr>
          <w:rFonts w:eastAsia="Times New Roman"/>
          <w:b/>
          <w:bCs/>
          <w:i/>
          <w:iCs/>
        </w:rPr>
        <w:t>RRCreestablishmentComplete</w:t>
      </w:r>
      <w:r w:rsidRPr="00A86851">
        <w:rPr>
          <w:rFonts w:eastAsia="Times New Roman"/>
          <w:b/>
          <w:bCs/>
        </w:rPr>
        <w:t xml:space="preserve"> and </w:t>
      </w:r>
      <w:r w:rsidRPr="00A86851">
        <w:rPr>
          <w:rFonts w:eastAsia="Times New Roman"/>
          <w:b/>
          <w:bCs/>
          <w:i/>
          <w:iCs/>
        </w:rPr>
        <w:t>RRCConnectionReconfigurationComplete</w:t>
      </w:r>
      <w:r w:rsidRPr="00A86851">
        <w:rPr>
          <w:rFonts w:eastAsia="Times New Roman"/>
          <w:b/>
          <w:bCs/>
        </w:rPr>
        <w:t xml:space="preserve"> messages</w:t>
      </w:r>
      <w:r>
        <w:rPr>
          <w:b/>
          <w:bCs/>
        </w:rPr>
        <w:t xml:space="preserve">. </w:t>
      </w:r>
    </w:p>
    <w:p w14:paraId="76E9B8FB" w14:textId="3DED45E2" w:rsidR="009D61C4" w:rsidRPr="001F201D" w:rsidRDefault="009D61C4" w:rsidP="009D61C4">
      <w:r>
        <w:t>After GNSS re-acquisition for UE in RRC Connected state, UE may need to report the other UE assistance information (</w:t>
      </w:r>
      <w:r w:rsidR="008A2A21">
        <w:t>i.e.,</w:t>
      </w:r>
      <w:r>
        <w:t xml:space="preserve"> GNSS validation duration) to eNB. At RAN1#110bis the following was agreed:</w:t>
      </w:r>
    </w:p>
    <w:tbl>
      <w:tblPr>
        <w:tblStyle w:val="TableGrid"/>
        <w:tblW w:w="0" w:type="auto"/>
        <w:tblLook w:val="04A0" w:firstRow="1" w:lastRow="0" w:firstColumn="1" w:lastColumn="0" w:noHBand="0" w:noVBand="1"/>
      </w:tblPr>
      <w:tblGrid>
        <w:gridCol w:w="9629"/>
      </w:tblGrid>
      <w:tr w:rsidR="009D61C4" w14:paraId="20A614FC" w14:textId="77777777" w:rsidTr="000B78D6">
        <w:tc>
          <w:tcPr>
            <w:tcW w:w="9629" w:type="dxa"/>
          </w:tcPr>
          <w:p w14:paraId="7F6A6B7E" w14:textId="77777777" w:rsidR="009D61C4" w:rsidRPr="00BB7CF8" w:rsidRDefault="009D61C4" w:rsidP="000B78D6">
            <w:pPr>
              <w:rPr>
                <w:b/>
                <w:u w:val="single"/>
                <w:lang w:eastAsia="x-none"/>
              </w:rPr>
            </w:pPr>
            <w:r w:rsidRPr="00BB7CF8">
              <w:rPr>
                <w:b/>
                <w:highlight w:val="green"/>
                <w:u w:val="single"/>
                <w:lang w:eastAsia="x-none"/>
              </w:rPr>
              <w:t>Agreement</w:t>
            </w:r>
          </w:p>
          <w:p w14:paraId="30AAB9C9" w14:textId="77777777" w:rsidR="009D61C4" w:rsidRPr="007D6D21" w:rsidRDefault="009D61C4" w:rsidP="000B78D6">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28B9E27A" w14:textId="511EB203" w:rsidR="00FE790F" w:rsidRPr="00B54549" w:rsidRDefault="00FE790F" w:rsidP="009339CB">
      <w:pPr>
        <w:rPr>
          <w:sz w:val="2"/>
          <w:szCs w:val="2"/>
        </w:rPr>
      </w:pPr>
    </w:p>
    <w:p w14:paraId="1EBD1E5F" w14:textId="6A652552" w:rsidR="007868CC" w:rsidRDefault="007868CC" w:rsidP="007868CC">
      <w:r>
        <w:t xml:space="preserve">As noted above the UE may start moving in a different way and therefore the above agreement is useful to ensure the UE informs the eNB about any changes in the GNSS validity duration. </w:t>
      </w:r>
    </w:p>
    <w:p w14:paraId="040A9E6D" w14:textId="31556EBC" w:rsidR="004F7F74" w:rsidRDefault="004F7F74" w:rsidP="004F7F74">
      <w:pPr>
        <w:rPr>
          <w:b/>
          <w:bCs/>
        </w:rPr>
      </w:pPr>
      <w:r>
        <w:rPr>
          <w:b/>
          <w:bCs/>
        </w:rPr>
        <w:t xml:space="preserve">Observation 1: The UE’s mobility state/location may change </w:t>
      </w:r>
      <w:r w:rsidRPr="002A6BF5">
        <w:rPr>
          <w:b/>
          <w:bCs/>
        </w:rPr>
        <w:t>and</w:t>
      </w:r>
      <w:r>
        <w:rPr>
          <w:b/>
          <w:bCs/>
        </w:rPr>
        <w:t xml:space="preserve"> therefore cause a change in the expected GNSS validity duration.</w:t>
      </w:r>
    </w:p>
    <w:p w14:paraId="219FF6C8" w14:textId="5F9B4C7B" w:rsidR="00B54549" w:rsidRPr="00B54549" w:rsidRDefault="00B54549" w:rsidP="009339CB">
      <w:r>
        <w:t xml:space="preserve">At RAN2#121 meeting, there are several FFS identified on how </w:t>
      </w:r>
      <w:r w:rsidR="0027510B">
        <w:t>UE should</w:t>
      </w:r>
      <w:r>
        <w:t xml:space="preserve"> report the GNSS validity duration</w:t>
      </w:r>
      <w:r w:rsidR="0027510B">
        <w:t xml:space="preserve"> to eNB</w:t>
      </w:r>
      <w:r>
        <w:t>.</w:t>
      </w:r>
    </w:p>
    <w:tbl>
      <w:tblPr>
        <w:tblStyle w:val="TableGrid"/>
        <w:tblW w:w="0" w:type="auto"/>
        <w:tblLook w:val="04A0" w:firstRow="1" w:lastRow="0" w:firstColumn="1" w:lastColumn="0" w:noHBand="0" w:noVBand="1"/>
      </w:tblPr>
      <w:tblGrid>
        <w:gridCol w:w="9631"/>
      </w:tblGrid>
      <w:tr w:rsidR="00B54549" w14:paraId="1F5900EC" w14:textId="77777777" w:rsidTr="00B54549">
        <w:tc>
          <w:tcPr>
            <w:tcW w:w="9631" w:type="dxa"/>
          </w:tcPr>
          <w:p w14:paraId="22EA69D0" w14:textId="77777777" w:rsidR="00B54549" w:rsidRPr="00B54549" w:rsidRDefault="00B54549" w:rsidP="00B54549">
            <w:pPr>
              <w:rPr>
                <w:b/>
                <w:bCs/>
                <w:u w:val="single"/>
              </w:rPr>
            </w:pPr>
            <w:r w:rsidRPr="00B54549">
              <w:rPr>
                <w:b/>
                <w:bCs/>
                <w:u w:val="single"/>
              </w:rPr>
              <w:t>Agreements:</w:t>
            </w:r>
          </w:p>
          <w:p w14:paraId="3BC212D3" w14:textId="15EA1B6B" w:rsidR="00B54549" w:rsidRDefault="00B54549" w:rsidP="00B54549">
            <w:r>
              <w:t>1. UE reports GNSS validity duration after GNSS measurement. FFS whether the UE reports every time or only if the validity duration changes. FFS if the duration is the remaining validity duration or the whole duration</w:t>
            </w:r>
          </w:p>
        </w:tc>
      </w:tr>
    </w:tbl>
    <w:p w14:paraId="647D8DA1" w14:textId="2D67CF58" w:rsidR="00FE790F" w:rsidRPr="0027510B" w:rsidRDefault="00FE790F" w:rsidP="009339CB">
      <w:pPr>
        <w:rPr>
          <w:sz w:val="2"/>
          <w:szCs w:val="2"/>
        </w:rPr>
      </w:pPr>
    </w:p>
    <w:p w14:paraId="187DF7E6" w14:textId="39A642DC" w:rsidR="004F7F74" w:rsidRDefault="004F7F74" w:rsidP="004F7F74">
      <w:r>
        <w:t xml:space="preserve">To ensure timely reporting of the GNSS validity duration it is necessary to define triggers for the UE. A simple approach is to define the UE reports the GNSS validity duration after every GNSS measurement or alternatively only if the current GNSS validity duration is different from the previously reported value. </w:t>
      </w:r>
      <w:r w:rsidR="00C25F24">
        <w:t xml:space="preserve">In principle, it is not needed for the UE to report the new remaining GNSS validity duration if it has not changed. </w:t>
      </w:r>
    </w:p>
    <w:p w14:paraId="339C020E" w14:textId="2AF7B2DA" w:rsidR="004F7F74" w:rsidRPr="00AC5D09" w:rsidRDefault="004F7F74" w:rsidP="004F7F74">
      <w:pPr>
        <w:rPr>
          <w:b/>
          <w:bCs/>
        </w:rPr>
      </w:pPr>
      <w:r w:rsidRPr="00AC5D09">
        <w:rPr>
          <w:b/>
          <w:bCs/>
        </w:rPr>
        <w:t xml:space="preserve">Proposal </w:t>
      </w:r>
      <w:r w:rsidR="00C25F24">
        <w:rPr>
          <w:b/>
          <w:bCs/>
        </w:rPr>
        <w:t>2</w:t>
      </w:r>
      <w:r w:rsidRPr="00AC5D09">
        <w:rPr>
          <w:b/>
          <w:bCs/>
        </w:rPr>
        <w:t xml:space="preserve">: When UE is in RRC Connected mode, </w:t>
      </w:r>
      <w:r>
        <w:rPr>
          <w:b/>
          <w:bCs/>
        </w:rPr>
        <w:t xml:space="preserve">the </w:t>
      </w:r>
      <w:r w:rsidRPr="00AC5D09">
        <w:rPr>
          <w:b/>
          <w:bCs/>
        </w:rPr>
        <w:t xml:space="preserve">UE </w:t>
      </w:r>
      <w:r>
        <w:rPr>
          <w:b/>
          <w:bCs/>
        </w:rPr>
        <w:t>should</w:t>
      </w:r>
      <w:r w:rsidRPr="00AC5D09">
        <w:rPr>
          <w:b/>
          <w:bCs/>
        </w:rPr>
        <w:t xml:space="preserve"> report GNSS validity duration</w:t>
      </w:r>
      <w:r>
        <w:rPr>
          <w:b/>
          <w:bCs/>
        </w:rPr>
        <w:t xml:space="preserve"> to eNB</w:t>
      </w:r>
      <w:r w:rsidRPr="00AC5D09">
        <w:rPr>
          <w:b/>
          <w:bCs/>
        </w:rPr>
        <w:t xml:space="preserve"> if the</w:t>
      </w:r>
      <w:r>
        <w:rPr>
          <w:b/>
          <w:bCs/>
        </w:rPr>
        <w:t xml:space="preserve"> </w:t>
      </w:r>
      <w:r w:rsidRPr="00AC5D09">
        <w:rPr>
          <w:b/>
          <w:bCs/>
        </w:rPr>
        <w:t xml:space="preserve">current GNSS validity duration </w:t>
      </w:r>
      <w:r>
        <w:rPr>
          <w:b/>
          <w:bCs/>
        </w:rPr>
        <w:t>and</w:t>
      </w:r>
      <w:r w:rsidRPr="00AC5D09">
        <w:rPr>
          <w:b/>
          <w:bCs/>
        </w:rPr>
        <w:t xml:space="preserve"> the previous</w:t>
      </w:r>
      <w:r w:rsidR="00D31508">
        <w:rPr>
          <w:b/>
          <w:bCs/>
        </w:rPr>
        <w:t>ly</w:t>
      </w:r>
      <w:r w:rsidRPr="00AC5D09">
        <w:rPr>
          <w:b/>
          <w:bCs/>
        </w:rPr>
        <w:t xml:space="preserve"> reported value</w:t>
      </w:r>
      <w:r>
        <w:rPr>
          <w:b/>
          <w:bCs/>
        </w:rPr>
        <w:t xml:space="preserve"> is </w:t>
      </w:r>
      <w:r w:rsidR="008F1778">
        <w:rPr>
          <w:b/>
          <w:bCs/>
        </w:rPr>
        <w:t>different</w:t>
      </w:r>
      <w:r w:rsidRPr="00AC5D09">
        <w:rPr>
          <w:b/>
          <w:bCs/>
        </w:rPr>
        <w:t>.</w:t>
      </w:r>
    </w:p>
    <w:p w14:paraId="20B7B6E6" w14:textId="189EDB52" w:rsidR="000F3600" w:rsidRDefault="00C25F24" w:rsidP="00C25F24">
      <w:pPr>
        <w:jc w:val="both"/>
      </w:pPr>
      <w:r>
        <w:t>However, on the other hand, it is important for the eNB to know whether the UE made a successful GNSS measurement</w:t>
      </w:r>
      <w:r w:rsidR="008A2A21">
        <w:t xml:space="preserve"> t</w:t>
      </w:r>
      <w:r>
        <w:t xml:space="preserve">o ensure the common understanding between the UE and the eNB about the GNSS-related status of the UE. </w:t>
      </w:r>
      <w:r w:rsidR="000F3600">
        <w:t xml:space="preserve">Otherwise, the UE may lose UL synchronization while </w:t>
      </w:r>
      <w:r w:rsidR="007E5C01">
        <w:t>eNB</w:t>
      </w:r>
      <w:r w:rsidR="000F3600">
        <w:t xml:space="preserve"> is not aware of that, which may cause unexpected UL grant as well as UL transmission failure.</w:t>
      </w:r>
    </w:p>
    <w:p w14:paraId="1973C813" w14:textId="7C6A6667" w:rsidR="000F3600" w:rsidRDefault="000F3600" w:rsidP="000F3600">
      <w:pPr>
        <w:rPr>
          <w:b/>
          <w:bCs/>
        </w:rPr>
      </w:pPr>
      <w:r>
        <w:rPr>
          <w:b/>
          <w:bCs/>
        </w:rPr>
        <w:t xml:space="preserve">Observation 2: </w:t>
      </w:r>
      <w:r w:rsidR="00DE712A">
        <w:rPr>
          <w:b/>
          <w:bCs/>
        </w:rPr>
        <w:t xml:space="preserve">When UE is in RRC Connected mode, </w:t>
      </w:r>
      <w:r w:rsidR="00E12D73">
        <w:rPr>
          <w:b/>
          <w:bCs/>
        </w:rPr>
        <w:t xml:space="preserve">a </w:t>
      </w:r>
      <w:r w:rsidR="00DE712A">
        <w:rPr>
          <w:b/>
          <w:bCs/>
        </w:rPr>
        <w:t>c</w:t>
      </w:r>
      <w:r>
        <w:rPr>
          <w:b/>
          <w:bCs/>
        </w:rPr>
        <w:t>ommon understanding between the UE and the eNB on the GNSS validity duration status is required.</w:t>
      </w:r>
    </w:p>
    <w:p w14:paraId="0707437A" w14:textId="436CB243" w:rsidR="00C25F24" w:rsidRDefault="007E5C01" w:rsidP="00C25F24">
      <w:pPr>
        <w:jc w:val="both"/>
        <w:rPr>
          <w:lang w:eastAsia="zh-CN"/>
        </w:rPr>
      </w:pPr>
      <w:r>
        <w:t>Therefore</w:t>
      </w:r>
      <w:r w:rsidR="00C25F24">
        <w:t xml:space="preserve">, </w:t>
      </w:r>
      <w:r w:rsidR="00FE05E0">
        <w:t xml:space="preserve">after GNSS re-acquisition, </w:t>
      </w:r>
      <w:r w:rsidR="000C662E">
        <w:t>even the new duration is same as the previous</w:t>
      </w:r>
      <w:r w:rsidR="00D31508">
        <w:t>ly</w:t>
      </w:r>
      <w:r w:rsidR="000C662E">
        <w:t xml:space="preserve"> </w:t>
      </w:r>
      <w:r w:rsidR="00D31508">
        <w:t xml:space="preserve">reported </w:t>
      </w:r>
      <w:r w:rsidR="000C662E">
        <w:t xml:space="preserve">duration </w:t>
      </w:r>
      <w:r w:rsidR="00C25F24">
        <w:t xml:space="preserve">it </w:t>
      </w:r>
      <w:r w:rsidR="000C662E">
        <w:t>needs</w:t>
      </w:r>
      <w:r w:rsidR="00C25F24">
        <w:t xml:space="preserve"> to further consider whether the UE can indicate “successful GNSS measurement” without providing the GNSS validity duration. </w:t>
      </w:r>
    </w:p>
    <w:p w14:paraId="01398FDE" w14:textId="08962E60" w:rsidR="000C662E" w:rsidRPr="00AC5D09" w:rsidRDefault="000C662E" w:rsidP="000C662E">
      <w:pPr>
        <w:rPr>
          <w:b/>
          <w:bCs/>
        </w:rPr>
      </w:pPr>
      <w:r w:rsidRPr="00AC5D09">
        <w:rPr>
          <w:b/>
          <w:bCs/>
        </w:rPr>
        <w:t xml:space="preserve">Proposal </w:t>
      </w:r>
      <w:r>
        <w:rPr>
          <w:b/>
          <w:bCs/>
        </w:rPr>
        <w:t>3</w:t>
      </w:r>
      <w:r w:rsidRPr="00AC5D09">
        <w:rPr>
          <w:b/>
          <w:bCs/>
        </w:rPr>
        <w:t xml:space="preserve">: </w:t>
      </w:r>
      <w:r w:rsidR="007E5C01">
        <w:rPr>
          <w:b/>
          <w:bCs/>
        </w:rPr>
        <w:t>A</w:t>
      </w:r>
      <w:r w:rsidR="007E5C01" w:rsidRPr="000C662E">
        <w:rPr>
          <w:b/>
          <w:bCs/>
        </w:rPr>
        <w:t>fter GNSS re-acquisition</w:t>
      </w:r>
      <w:r w:rsidRPr="00AC5D09">
        <w:rPr>
          <w:b/>
          <w:bCs/>
        </w:rPr>
        <w:t xml:space="preserve">, </w:t>
      </w:r>
      <w:r>
        <w:rPr>
          <w:b/>
          <w:bCs/>
        </w:rPr>
        <w:t xml:space="preserve">the </w:t>
      </w:r>
      <w:r w:rsidRPr="00AC5D09">
        <w:rPr>
          <w:b/>
          <w:bCs/>
        </w:rPr>
        <w:t xml:space="preserve">UE </w:t>
      </w:r>
      <w:r>
        <w:rPr>
          <w:b/>
          <w:bCs/>
        </w:rPr>
        <w:t>should</w:t>
      </w:r>
      <w:r w:rsidRPr="00AC5D09">
        <w:rPr>
          <w:b/>
          <w:bCs/>
        </w:rPr>
        <w:t xml:space="preserve"> </w:t>
      </w:r>
      <w:r w:rsidRPr="000C662E">
        <w:rPr>
          <w:b/>
          <w:bCs/>
        </w:rPr>
        <w:t>indicate success of the GNSS measurement by an explicit indication</w:t>
      </w:r>
      <w:r w:rsidR="00B403D4">
        <w:rPr>
          <w:b/>
          <w:bCs/>
        </w:rPr>
        <w:t xml:space="preserve"> if there is no need to provide the GNSS validity duration to eNB</w:t>
      </w:r>
      <w:r w:rsidRPr="00AC5D09">
        <w:rPr>
          <w:b/>
          <w:bCs/>
        </w:rPr>
        <w:t>.</w:t>
      </w:r>
    </w:p>
    <w:p w14:paraId="028A32D9" w14:textId="0D6C9590" w:rsidR="0027510B" w:rsidRDefault="008135BA" w:rsidP="009339CB">
      <w:r>
        <w:t xml:space="preserve">Due to the PUSCH to </w:t>
      </w:r>
      <w:r w:rsidRPr="008135BA">
        <w:t>report GNSS validity duration</w:t>
      </w:r>
      <w:r>
        <w:t xml:space="preserve"> is scheduled by eNB, it is in high probability that there is a time gap between the point of GNSS re-acquisition and the </w:t>
      </w:r>
      <w:r w:rsidR="00D31508">
        <w:t xml:space="preserve">point of </w:t>
      </w:r>
      <w:r>
        <w:t xml:space="preserve">validity duration report </w:t>
      </w:r>
      <w:r w:rsidR="00D31508">
        <w:t>scheduled by eNB. B</w:t>
      </w:r>
      <w:r w:rsidR="00D31508" w:rsidRPr="00D31508">
        <w:t>ecause the time of reporting may be quite later than the GNSS measurement completion</w:t>
      </w:r>
      <w:r w:rsidR="00D31508">
        <w:t xml:space="preserve">, </w:t>
      </w:r>
      <w:r w:rsidR="005D68C3">
        <w:t xml:space="preserve">it is simple if </w:t>
      </w:r>
      <w:r w:rsidR="00D31508">
        <w:t>UE report the remaining validity duration instead of whole duration</w:t>
      </w:r>
      <w:r w:rsidR="005D68C3">
        <w:t xml:space="preserve"> since </w:t>
      </w:r>
      <w:r w:rsidR="00D3065C">
        <w:t>the reference time for the remaining duration can be the point when the UE transmit the validity report</w:t>
      </w:r>
      <w:r w:rsidR="00D31508">
        <w:t>. Otherwise</w:t>
      </w:r>
      <w:r w:rsidR="00D3065C">
        <w:t xml:space="preserve"> (if UE report the whole duration)</w:t>
      </w:r>
      <w:r w:rsidR="00D31508">
        <w:t>, more information on the start of validity duration has to be reported which may cause unnecessar</w:t>
      </w:r>
      <w:r w:rsidR="000E2DE9">
        <w:t>y</w:t>
      </w:r>
      <w:r w:rsidR="00D31508">
        <w:t xml:space="preserve"> overhead and complexity.</w:t>
      </w:r>
    </w:p>
    <w:p w14:paraId="46B8ACDD" w14:textId="4858DDEF" w:rsidR="00D31508" w:rsidRPr="00292118" w:rsidRDefault="00D31508" w:rsidP="00D31508">
      <w:pPr>
        <w:rPr>
          <w:b/>
          <w:bCs/>
        </w:rPr>
      </w:pPr>
      <w:r w:rsidRPr="00292118">
        <w:rPr>
          <w:b/>
          <w:bCs/>
        </w:rPr>
        <w:lastRenderedPageBreak/>
        <w:t xml:space="preserve">Proposal 4: </w:t>
      </w:r>
      <w:r w:rsidR="00292118" w:rsidRPr="00292118">
        <w:rPr>
          <w:b/>
          <w:bCs/>
        </w:rPr>
        <w:t>When the UE decides to report the GNSS validity duration</w:t>
      </w:r>
      <w:r w:rsidRPr="00292118">
        <w:rPr>
          <w:b/>
          <w:bCs/>
        </w:rPr>
        <w:t xml:space="preserve">, the UE should report </w:t>
      </w:r>
      <w:r w:rsidR="00292118" w:rsidRPr="00292118">
        <w:rPr>
          <w:b/>
          <w:bCs/>
        </w:rPr>
        <w:t xml:space="preserve">the remaining validity duration instead of </w:t>
      </w:r>
      <w:r w:rsidR="00A934FE">
        <w:rPr>
          <w:b/>
          <w:bCs/>
        </w:rPr>
        <w:t xml:space="preserve">the </w:t>
      </w:r>
      <w:r w:rsidR="00292118" w:rsidRPr="00292118">
        <w:rPr>
          <w:b/>
          <w:bCs/>
        </w:rPr>
        <w:t>whole duration</w:t>
      </w:r>
      <w:r w:rsidRPr="00292118">
        <w:rPr>
          <w:b/>
          <w:bCs/>
        </w:rPr>
        <w:t>.</w:t>
      </w:r>
    </w:p>
    <w:p w14:paraId="69D10BAF" w14:textId="7F0C5D53" w:rsidR="00E410E6" w:rsidRDefault="00E410E6" w:rsidP="009339CB"/>
    <w:p w14:paraId="7B50ECAA" w14:textId="77777777" w:rsidR="00616AFE" w:rsidRPr="006E13D1" w:rsidRDefault="00616AFE" w:rsidP="00616AFE">
      <w:pPr>
        <w:pStyle w:val="Heading2"/>
      </w:pPr>
      <w:r>
        <w:t>2</w:t>
      </w:r>
      <w:r w:rsidRPr="006E13D1">
        <w:t>.2</w:t>
      </w:r>
      <w:r w:rsidRPr="006E13D1">
        <w:tab/>
      </w:r>
      <w:r>
        <w:t>GNSS measurement gap configuration</w:t>
      </w:r>
    </w:p>
    <w:p w14:paraId="21818A15" w14:textId="77777777" w:rsidR="00FB71C1" w:rsidRDefault="00FB71C1" w:rsidP="00FB71C1">
      <w:r>
        <w:t>At RAN1 #111 the agreement was further refined:</w:t>
      </w:r>
    </w:p>
    <w:tbl>
      <w:tblPr>
        <w:tblStyle w:val="TableGrid"/>
        <w:tblW w:w="0" w:type="auto"/>
        <w:tblLook w:val="04A0" w:firstRow="1" w:lastRow="0" w:firstColumn="1" w:lastColumn="0" w:noHBand="0" w:noVBand="1"/>
      </w:tblPr>
      <w:tblGrid>
        <w:gridCol w:w="9629"/>
      </w:tblGrid>
      <w:tr w:rsidR="00FB71C1" w14:paraId="5CE3E09E" w14:textId="77777777" w:rsidTr="000B78D6">
        <w:tc>
          <w:tcPr>
            <w:tcW w:w="9629" w:type="dxa"/>
          </w:tcPr>
          <w:p w14:paraId="019B108A" w14:textId="77777777" w:rsidR="00FB71C1" w:rsidRDefault="00FB71C1" w:rsidP="000B78D6">
            <w:pPr>
              <w:rPr>
                <w:bCs/>
                <w:iCs/>
              </w:rPr>
            </w:pPr>
            <w:r>
              <w:rPr>
                <w:bCs/>
                <w:iCs/>
                <w:highlight w:val="green"/>
              </w:rPr>
              <w:t>Agreement</w:t>
            </w:r>
          </w:p>
          <w:p w14:paraId="34D6277F" w14:textId="77777777" w:rsidR="00FB71C1" w:rsidRDefault="00FB71C1" w:rsidP="000B78D6">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16B5F0CF" w14:textId="77777777" w:rsidR="00FB71C1" w:rsidRPr="00696562" w:rsidRDefault="00FB71C1" w:rsidP="00FB71C1">
            <w:pPr>
              <w:numPr>
                <w:ilvl w:val="0"/>
                <w:numId w:val="12"/>
              </w:numPr>
              <w:spacing w:after="0"/>
              <w:rPr>
                <w:lang w:val="en-US" w:eastAsia="ko-KR"/>
              </w:rPr>
            </w:pPr>
            <w:r>
              <w:rPr>
                <w:bCs/>
                <w:iCs/>
                <w:lang w:eastAsia="ko-KR"/>
              </w:rPr>
              <w:t>FFS details of gap configuration</w:t>
            </w:r>
            <w:r w:rsidRPr="00696562">
              <w:rPr>
                <w:bCs/>
                <w:iCs/>
                <w:lang w:val="en-US" w:eastAsia="zh-CN"/>
              </w:rPr>
              <w:t xml:space="preserve"> </w:t>
            </w:r>
          </w:p>
        </w:tc>
      </w:tr>
    </w:tbl>
    <w:p w14:paraId="2D2D046C" w14:textId="77777777" w:rsidR="00FB71C1" w:rsidRPr="00B77AC5" w:rsidRDefault="00FB71C1" w:rsidP="00FB71C1">
      <w:pPr>
        <w:rPr>
          <w:sz w:val="2"/>
          <w:szCs w:val="2"/>
        </w:rPr>
      </w:pPr>
    </w:p>
    <w:p w14:paraId="4B3B6BA2" w14:textId="77777777" w:rsidR="00007205" w:rsidRPr="00C00BC2" w:rsidRDefault="00007205" w:rsidP="00007205">
      <w:pPr>
        <w:spacing w:before="240"/>
      </w:pPr>
      <w:r>
        <w:t>In addition to the agreement on the gap duration, RAN1 also discussed the start of the GNSS measurement gap at RAN1#112 and agreed the following:</w:t>
      </w:r>
    </w:p>
    <w:tbl>
      <w:tblPr>
        <w:tblStyle w:val="TableGrid"/>
        <w:tblW w:w="0" w:type="auto"/>
        <w:tblLook w:val="04A0" w:firstRow="1" w:lastRow="0" w:firstColumn="1" w:lastColumn="0" w:noHBand="0" w:noVBand="1"/>
      </w:tblPr>
      <w:tblGrid>
        <w:gridCol w:w="9629"/>
      </w:tblGrid>
      <w:tr w:rsidR="00007205" w14:paraId="679EE24E" w14:textId="77777777" w:rsidTr="000B78D6">
        <w:tc>
          <w:tcPr>
            <w:tcW w:w="9629" w:type="dxa"/>
          </w:tcPr>
          <w:p w14:paraId="419CFA98" w14:textId="77777777" w:rsidR="00007205" w:rsidRDefault="00007205" w:rsidP="000B78D6">
            <w:pPr>
              <w:rPr>
                <w:iCs/>
                <w:highlight w:val="green"/>
              </w:rPr>
            </w:pPr>
            <w:r>
              <w:rPr>
                <w:iCs/>
                <w:highlight w:val="green"/>
              </w:rPr>
              <w:t>Agreement</w:t>
            </w:r>
          </w:p>
          <w:p w14:paraId="3E4683C4" w14:textId="77777777" w:rsidR="00007205" w:rsidRDefault="00007205" w:rsidP="000B78D6">
            <w:pPr>
              <w:rPr>
                <w:lang w:val="en-US"/>
              </w:rPr>
            </w:pPr>
            <w:r>
              <w:rPr>
                <w:lang w:val="en-US"/>
              </w:rPr>
              <w:t>On when the GNSS measurement gap starts, which is aperiodically triggered by eNB with MAC CE, RAN1 can down select one of the following alternatives:</w:t>
            </w:r>
          </w:p>
          <w:p w14:paraId="3239DB48" w14:textId="77777777" w:rsidR="00007205" w:rsidRDefault="00007205" w:rsidP="00007205">
            <w:pPr>
              <w:numPr>
                <w:ilvl w:val="0"/>
                <w:numId w:val="14"/>
              </w:numPr>
              <w:spacing w:after="0"/>
              <w:rPr>
                <w:bCs/>
                <w:iCs/>
              </w:rPr>
            </w:pPr>
            <w:r>
              <w:rPr>
                <w:bCs/>
                <w:iCs/>
              </w:rPr>
              <w:t>Alt 1: the start time should be at n+ X, where n is the end of MAC CE receiving subframe/slot</w:t>
            </w:r>
          </w:p>
          <w:p w14:paraId="709E3444" w14:textId="77777777" w:rsidR="00007205" w:rsidRDefault="00007205" w:rsidP="00007205">
            <w:pPr>
              <w:numPr>
                <w:ilvl w:val="1"/>
                <w:numId w:val="14"/>
              </w:numPr>
              <w:spacing w:after="0"/>
              <w:rPr>
                <w:bCs/>
                <w:iCs/>
              </w:rPr>
            </w:pPr>
            <w:r>
              <w:rPr>
                <w:bCs/>
                <w:iCs/>
              </w:rPr>
              <w:t>FFS: details of X, e.g. predefined value or configured value</w:t>
            </w:r>
          </w:p>
          <w:p w14:paraId="0048101D" w14:textId="77777777" w:rsidR="00007205" w:rsidRPr="00E86ED0" w:rsidRDefault="00007205" w:rsidP="00007205">
            <w:pPr>
              <w:numPr>
                <w:ilvl w:val="0"/>
                <w:numId w:val="14"/>
              </w:numPr>
              <w:spacing w:after="0"/>
              <w:rPr>
                <w:bCs/>
                <w:iCs/>
              </w:rPr>
            </w:pPr>
            <w:r>
              <w:rPr>
                <w:bCs/>
                <w:iCs/>
              </w:rPr>
              <w:t>Alt 2: the start time should be based on the current GNSS validity duration with delay or without delay</w:t>
            </w:r>
          </w:p>
        </w:tc>
      </w:tr>
    </w:tbl>
    <w:p w14:paraId="330F7E80" w14:textId="0A8334E1" w:rsidR="00FB71C1" w:rsidRDefault="00FB71C1" w:rsidP="00FB71C1">
      <w:pPr>
        <w:spacing w:before="240"/>
      </w:pPr>
      <w:r>
        <w:t>Similar to legacy Measurement Gap configuration, the UE and eNB should have a common understanding of when the UE is unavailable for communication due to the UE performing a GNSS measurements. This is of key importance to ensure the UE is not scheduled, when it is unavailable, and the best approach to facilitate this is to let eNB control the GNSS measurements and the UE to follow the eNB’s command.</w:t>
      </w:r>
    </w:p>
    <w:p w14:paraId="7474B11D" w14:textId="77777777" w:rsidR="00FB71C1" w:rsidRDefault="00FB71C1" w:rsidP="00FB71C1">
      <w:pPr>
        <w:spacing w:before="240"/>
      </w:pPr>
      <w:r>
        <w:t>For this aperiodic gap, the gap configurations shall include at least the start time of the gap and the gap duration. The gap duration may depend on the UE’s reported GNSS position fix time duration.</w:t>
      </w:r>
    </w:p>
    <w:p w14:paraId="3BBBA3B7" w14:textId="61E97D33" w:rsidR="00FB71C1" w:rsidRDefault="00FB71C1" w:rsidP="00FB71C1">
      <w:pPr>
        <w:rPr>
          <w:b/>
          <w:bCs/>
        </w:rPr>
      </w:pPr>
      <w:r w:rsidRPr="00355105">
        <w:rPr>
          <w:b/>
          <w:bCs/>
        </w:rPr>
        <w:t xml:space="preserve">Observation </w:t>
      </w:r>
      <w:r w:rsidR="00C13117">
        <w:rPr>
          <w:b/>
          <w:bCs/>
        </w:rPr>
        <w:t>3</w:t>
      </w:r>
      <w:r w:rsidRPr="00355105">
        <w:rPr>
          <w:b/>
          <w:bCs/>
        </w:rPr>
        <w:t xml:space="preserve">: The gap length for GNSS measurement depends on </w:t>
      </w:r>
      <w:r>
        <w:rPr>
          <w:b/>
          <w:bCs/>
        </w:rPr>
        <w:t xml:space="preserve">the </w:t>
      </w:r>
      <w:r w:rsidRPr="00355105">
        <w:rPr>
          <w:b/>
          <w:bCs/>
        </w:rPr>
        <w:t xml:space="preserve">UE </w:t>
      </w:r>
      <w:r>
        <w:rPr>
          <w:b/>
          <w:bCs/>
        </w:rPr>
        <w:t xml:space="preserve">required </w:t>
      </w:r>
      <w:r w:rsidRPr="00355105">
        <w:rPr>
          <w:b/>
          <w:bCs/>
        </w:rPr>
        <w:t>GNSS position fix time duration</w:t>
      </w:r>
      <w:r>
        <w:rPr>
          <w:b/>
          <w:bCs/>
        </w:rPr>
        <w:t>.</w:t>
      </w:r>
    </w:p>
    <w:p w14:paraId="288478D3" w14:textId="3E20E659" w:rsidR="00FB71C1" w:rsidRDefault="00FB71C1" w:rsidP="00FB71C1">
      <w:pPr>
        <w:spacing w:before="240"/>
      </w:pPr>
      <w:r>
        <w:t>While for the gap start time, it should be configured by network while depends on when the gap should be completed.</w:t>
      </w:r>
      <w:r w:rsidR="00361082">
        <w:t xml:space="preserve"> For example, whether </w:t>
      </w:r>
      <w:r w:rsidR="00361082" w:rsidRPr="00361082">
        <w:t>the UE has to complete the GNSS measurement before the current remaining GNSS validity duration expires.</w:t>
      </w:r>
      <w:r>
        <w:t xml:space="preserve"> We assume this should be </w:t>
      </w:r>
      <w:r w:rsidR="00361082">
        <w:t>concluded</w:t>
      </w:r>
      <w:r>
        <w:t xml:space="preserve"> in RAN1 and/or RAN4.</w:t>
      </w:r>
    </w:p>
    <w:p w14:paraId="7D1C0C38" w14:textId="03C27175" w:rsidR="00FB71C1" w:rsidRPr="00AC5D09" w:rsidRDefault="00FB71C1" w:rsidP="00FB71C1">
      <w:pPr>
        <w:rPr>
          <w:b/>
          <w:bCs/>
        </w:rPr>
      </w:pPr>
      <w:r w:rsidRPr="00355105">
        <w:rPr>
          <w:b/>
          <w:bCs/>
        </w:rPr>
        <w:t xml:space="preserve">Observation </w:t>
      </w:r>
      <w:r w:rsidR="00C13117">
        <w:rPr>
          <w:b/>
          <w:bCs/>
        </w:rPr>
        <w:t>4</w:t>
      </w:r>
      <w:r w:rsidRPr="00355105">
        <w:rPr>
          <w:b/>
          <w:bCs/>
        </w:rPr>
        <w:t xml:space="preserve">: </w:t>
      </w:r>
      <w:r>
        <w:rPr>
          <w:b/>
          <w:bCs/>
        </w:rPr>
        <w:t>How to configure the GNSS measurement gap start time depends on when the gap should be completed, which should be decided by other WGs</w:t>
      </w:r>
      <w:r w:rsidRPr="00AC5D09">
        <w:rPr>
          <w:b/>
          <w:bCs/>
        </w:rPr>
        <w:t>.</w:t>
      </w:r>
    </w:p>
    <w:p w14:paraId="380DAAD1" w14:textId="77777777" w:rsidR="00FB71C1" w:rsidRDefault="00FB71C1" w:rsidP="00FB71C1">
      <w:pPr>
        <w:spacing w:before="240"/>
      </w:pPr>
      <w:r>
        <w:t>On the signalling for aperiodic gap configuration, a simple solution could be based on RRC configuration of the start time of the measurement and the duration. However, for the Control Plane CIoT EPS/5GS optimisation, NB-IoT CP solution does not support RRC Reconfiguration of the UE. Therefore, it is not possible for the eNB to reconfigure the UE’s GNSS measurement based on the GNSS assistance information or any other trigger.</w:t>
      </w:r>
    </w:p>
    <w:p w14:paraId="22988725" w14:textId="77777777" w:rsidR="00007205" w:rsidRDefault="00FB71C1" w:rsidP="00007205">
      <w:pPr>
        <w:jc w:val="both"/>
      </w:pPr>
      <w:r>
        <w:t xml:space="preserve">To have a unified solution for both eMTC and NB-IoT, a commonly used alternative seems to be eNB configure multiple gap configuration via </w:t>
      </w:r>
      <w:r w:rsidR="00E214B0">
        <w:t>RRC messages</w:t>
      </w:r>
      <w:r>
        <w:t>, which could in principle provide multiple configurations for the UE</w:t>
      </w:r>
      <w:r w:rsidR="00E214B0">
        <w:t xml:space="preserve"> with index for different configurations</w:t>
      </w:r>
      <w:r>
        <w:t xml:space="preserve">. </w:t>
      </w:r>
      <w:r w:rsidR="00E214B0">
        <w:t xml:space="preserve">Based on the UE reported GNSS position fix time duration, </w:t>
      </w:r>
      <w:r>
        <w:t xml:space="preserve">the eNB can indicate the index of the gap configuration to activate the gap via MAC CE. </w:t>
      </w:r>
    </w:p>
    <w:p w14:paraId="7F5EF21B" w14:textId="370538D7" w:rsidR="00FB71C1" w:rsidRDefault="00007205" w:rsidP="00007205">
      <w:pPr>
        <w:jc w:val="both"/>
      </w:pPr>
      <w:r>
        <w:t xml:space="preserve">Regarding the security concern on MAC CE which may have </w:t>
      </w:r>
      <w:r w:rsidRPr="00007205">
        <w:t xml:space="preserve">potential fake/tampered MAC CE that triggers the UE to </w:t>
      </w:r>
      <w:r>
        <w:t>perform</w:t>
      </w:r>
      <w:r w:rsidRPr="00007205">
        <w:t xml:space="preserve"> GNSS measurements </w:t>
      </w:r>
      <w:r>
        <w:t xml:space="preserve">hence </w:t>
      </w:r>
      <w:r w:rsidRPr="00007205">
        <w:t>stop</w:t>
      </w:r>
      <w:r>
        <w:t xml:space="preserve"> UE’s</w:t>
      </w:r>
      <w:r w:rsidRPr="00007205">
        <w:t xml:space="preserve"> PUCCH/PUSCH transmissions or PDCCH/PDSCH reception</w:t>
      </w:r>
      <w:r>
        <w:t xml:space="preserve">, we </w:t>
      </w:r>
      <w:r w:rsidRPr="00007205">
        <w:t>are not sure why the security concern is only for the MAC CE to trigger GNSS measurement</w:t>
      </w:r>
      <w:r>
        <w:t xml:space="preserve"> since t</w:t>
      </w:r>
      <w:r w:rsidRPr="00007205">
        <w:t>here are many other DL MAC CE (e.g. DRX MAC CE or TA Command) which may also cause the incorrect/unexpected UE behaviour.</w:t>
      </w:r>
    </w:p>
    <w:p w14:paraId="787B025F" w14:textId="0180634F" w:rsidR="00FB71C1" w:rsidRDefault="00FB71C1" w:rsidP="00FB71C1">
      <w:pPr>
        <w:rPr>
          <w:b/>
          <w:bCs/>
        </w:rPr>
      </w:pPr>
      <w:r>
        <w:rPr>
          <w:b/>
          <w:bCs/>
        </w:rPr>
        <w:t xml:space="preserve">Proposal 5: Support eNB to configure multiple GNSS measurement </w:t>
      </w:r>
      <w:r w:rsidR="00E214B0">
        <w:rPr>
          <w:b/>
          <w:bCs/>
        </w:rPr>
        <w:t xml:space="preserve">gap </w:t>
      </w:r>
      <w:r>
        <w:rPr>
          <w:b/>
          <w:bCs/>
        </w:rPr>
        <w:t xml:space="preserve">configurations in </w:t>
      </w:r>
      <w:r w:rsidR="00E214B0">
        <w:rPr>
          <w:b/>
          <w:bCs/>
        </w:rPr>
        <w:t>RRC message</w:t>
      </w:r>
      <w:r>
        <w:rPr>
          <w:b/>
          <w:bCs/>
        </w:rPr>
        <w:t xml:space="preserve">, hence eNB </w:t>
      </w:r>
      <w:r w:rsidR="00E214B0">
        <w:rPr>
          <w:b/>
          <w:bCs/>
        </w:rPr>
        <w:t xml:space="preserve">can </w:t>
      </w:r>
      <w:r>
        <w:rPr>
          <w:b/>
          <w:bCs/>
        </w:rPr>
        <w:t>activate the gap configuration via MAC CE</w:t>
      </w:r>
      <w:r w:rsidR="00E214B0">
        <w:rPr>
          <w:b/>
          <w:bCs/>
        </w:rPr>
        <w:t xml:space="preserve"> based on the UE reported GNSS position fix time duration</w:t>
      </w:r>
      <w:r>
        <w:rPr>
          <w:b/>
          <w:bCs/>
        </w:rPr>
        <w:t>.</w:t>
      </w:r>
    </w:p>
    <w:p w14:paraId="2216ED6D" w14:textId="4371E179" w:rsidR="00FB71C1" w:rsidRDefault="00FB71C1" w:rsidP="00FB71C1">
      <w:pPr>
        <w:spacing w:before="240"/>
      </w:pPr>
      <w:r>
        <w:lastRenderedPageBreak/>
        <w:t>At RAN1 #111 the following was agreed</w:t>
      </w:r>
      <w:r w:rsidR="00D723A6">
        <w:t xml:space="preserve"> for </w:t>
      </w:r>
      <w:r w:rsidR="00F76D08">
        <w:t xml:space="preserve">the </w:t>
      </w:r>
      <w:r w:rsidR="00D723A6">
        <w:t xml:space="preserve">GNSS </w:t>
      </w:r>
      <w:r w:rsidR="00D723A6">
        <w:t>autonomous</w:t>
      </w:r>
      <w:r w:rsidR="00D723A6">
        <w:t xml:space="preserve"> re-acquisition</w:t>
      </w:r>
      <w:r>
        <w:t>:</w:t>
      </w:r>
    </w:p>
    <w:tbl>
      <w:tblPr>
        <w:tblStyle w:val="TableGrid"/>
        <w:tblW w:w="0" w:type="auto"/>
        <w:tblLook w:val="04A0" w:firstRow="1" w:lastRow="0" w:firstColumn="1" w:lastColumn="0" w:noHBand="0" w:noVBand="1"/>
      </w:tblPr>
      <w:tblGrid>
        <w:gridCol w:w="9629"/>
      </w:tblGrid>
      <w:tr w:rsidR="00FB71C1" w14:paraId="5A1B598C" w14:textId="77777777" w:rsidTr="000B78D6">
        <w:tc>
          <w:tcPr>
            <w:tcW w:w="9629" w:type="dxa"/>
          </w:tcPr>
          <w:p w14:paraId="649F2C43" w14:textId="77777777" w:rsidR="00FB71C1" w:rsidRDefault="00FB71C1" w:rsidP="000B78D6">
            <w:pPr>
              <w:rPr>
                <w:bCs/>
                <w:iCs/>
              </w:rPr>
            </w:pPr>
            <w:r>
              <w:rPr>
                <w:bCs/>
                <w:iCs/>
                <w:highlight w:val="green"/>
              </w:rPr>
              <w:t>Agreement</w:t>
            </w:r>
          </w:p>
          <w:p w14:paraId="4971F2FC" w14:textId="77777777" w:rsidR="00FB71C1" w:rsidRDefault="00FB71C1" w:rsidP="000B78D6">
            <w:pPr>
              <w:rPr>
                <w:bCs/>
                <w:iCs/>
                <w:lang w:val="en-US" w:eastAsia="ko-KR"/>
              </w:rPr>
            </w:pPr>
            <w:r>
              <w:rPr>
                <w:bCs/>
                <w:iCs/>
                <w:lang w:eastAsia="ko-KR"/>
              </w:rPr>
              <w:t>The UE may re-acquire GNSS autonomously (when configured by the network) if UE does not receive eNB trigger to make GNSS measur</w:t>
            </w:r>
            <w:r>
              <w:rPr>
                <w:bCs/>
                <w:iCs/>
                <w:lang w:val="en-US" w:eastAsia="ko-KR"/>
              </w:rPr>
              <w:t>ement</w:t>
            </w:r>
          </w:p>
          <w:p w14:paraId="338395EC" w14:textId="77777777" w:rsidR="00FB71C1" w:rsidRPr="00DB6983" w:rsidRDefault="00FB71C1" w:rsidP="00FB71C1">
            <w:pPr>
              <w:numPr>
                <w:ilvl w:val="0"/>
                <w:numId w:val="13"/>
              </w:numPr>
              <w:spacing w:after="0"/>
              <w:rPr>
                <w:bCs/>
                <w:iCs/>
                <w:lang w:val="en-US" w:eastAsia="zh-CN"/>
              </w:rPr>
            </w:pPr>
            <w:r>
              <w:rPr>
                <w:bCs/>
                <w:iCs/>
                <w:lang w:val="en-US" w:eastAsia="zh-CN"/>
              </w:rPr>
              <w:t xml:space="preserve">FFS based on configured timing </w:t>
            </w:r>
          </w:p>
        </w:tc>
      </w:tr>
    </w:tbl>
    <w:p w14:paraId="38EB38BD" w14:textId="77777777" w:rsidR="00007205" w:rsidRPr="00E01EF6" w:rsidRDefault="00007205" w:rsidP="00FB71C1">
      <w:pPr>
        <w:rPr>
          <w:sz w:val="2"/>
          <w:szCs w:val="2"/>
        </w:rPr>
      </w:pPr>
    </w:p>
    <w:p w14:paraId="0A434C0F" w14:textId="57B3ABD3" w:rsidR="00712AFC" w:rsidRDefault="00FB71C1" w:rsidP="001F57A5">
      <w:pPr>
        <w:jc w:val="both"/>
      </w:pPr>
      <w:r w:rsidRPr="00CC7EFC">
        <w:t xml:space="preserve">In our view, this allows the UE to perform the GNSS measurement autonomously, if the eNB has not triggered </w:t>
      </w:r>
      <w:r w:rsidR="00712AFC">
        <w:t>the measurement</w:t>
      </w:r>
      <w:r w:rsidRPr="00CC7EFC">
        <w:t xml:space="preserve">. The </w:t>
      </w:r>
      <w:r>
        <w:t xml:space="preserve">open </w:t>
      </w:r>
      <w:r w:rsidRPr="00CC7EFC">
        <w:t>issue is the timing for the autonomous measurement</w:t>
      </w:r>
      <w:r w:rsidR="00712AFC">
        <w:t xml:space="preserve"> which may need further discussion</w:t>
      </w:r>
      <w:r w:rsidRPr="00CC7EFC">
        <w:t>.</w:t>
      </w:r>
      <w:r>
        <w:t xml:space="preserve"> </w:t>
      </w:r>
    </w:p>
    <w:p w14:paraId="05F1E11C" w14:textId="5B5E9E43" w:rsidR="00FB71C1" w:rsidRDefault="00FB71C1" w:rsidP="001F57A5">
      <w:pPr>
        <w:jc w:val="both"/>
      </w:pPr>
      <w:r w:rsidRPr="001319C5">
        <w:t>First, the UE autonomous GNSS measurement shall rely on the GNSS measurement gap configuration in terms of the gap duration, such that the eNB knows how long the UE is not available. Second, the eNB and UE must have a common understanding of when the UE starts the autonomous measurement</w:t>
      </w:r>
      <w:r>
        <w:t>.</w:t>
      </w:r>
      <w:r w:rsidRPr="001319C5">
        <w:t xml:space="preserve"> </w:t>
      </w:r>
      <w:r>
        <w:t>F</w:t>
      </w:r>
      <w:r w:rsidRPr="001319C5">
        <w:t xml:space="preserve">or example, the measurement may impact the eNB expectation on when the UE </w:t>
      </w:r>
      <w:r>
        <w:t xml:space="preserve">is </w:t>
      </w:r>
      <w:r w:rsidRPr="001319C5">
        <w:t xml:space="preserve">to monitor the PDCCH. It seems logical to define the GNSS measurement to start around the time where the remaining GNSS validity duration expires, because the UE will not be uplink synchronized after this expiry. However, it is RAN1 who should </w:t>
      </w:r>
      <w:r w:rsidR="007F03D9">
        <w:t>decide</w:t>
      </w:r>
      <w:r w:rsidRPr="001319C5">
        <w:t xml:space="preserve"> the exact timing definition of when the UE autonomously can start the measurement and also whether there are any conditions, which would allow the UE to shift such measurement in the time domain.</w:t>
      </w:r>
      <w:r>
        <w:t xml:space="preserve"> </w:t>
      </w:r>
    </w:p>
    <w:p w14:paraId="2B55B382" w14:textId="57F80FF7" w:rsidR="00FB71C1" w:rsidRPr="009756C5" w:rsidRDefault="00FB71C1" w:rsidP="00FB71C1">
      <w:pPr>
        <w:rPr>
          <w:b/>
          <w:bCs/>
        </w:rPr>
      </w:pPr>
      <w:r>
        <w:rPr>
          <w:b/>
          <w:bCs/>
        </w:rPr>
        <w:t xml:space="preserve">Observation </w:t>
      </w:r>
      <w:r w:rsidR="00E634BE">
        <w:rPr>
          <w:b/>
          <w:bCs/>
        </w:rPr>
        <w:t>5</w:t>
      </w:r>
      <w:r>
        <w:rPr>
          <w:b/>
          <w:bCs/>
        </w:rPr>
        <w:t>: UE and eNB must have a common understanding of when the UE is performing the autonomous GNSS measurement.</w:t>
      </w:r>
    </w:p>
    <w:p w14:paraId="11D44EE2" w14:textId="77777777" w:rsidR="00FB71C1" w:rsidRPr="009756C5" w:rsidRDefault="00FB71C1" w:rsidP="00FB71C1">
      <w:pPr>
        <w:rPr>
          <w:b/>
          <w:bCs/>
        </w:rPr>
      </w:pPr>
      <w:r w:rsidRPr="009756C5">
        <w:rPr>
          <w:b/>
          <w:bCs/>
        </w:rPr>
        <w:t>Proposal</w:t>
      </w:r>
      <w:r>
        <w:rPr>
          <w:b/>
          <w:bCs/>
        </w:rPr>
        <w:t xml:space="preserve"> 6</w:t>
      </w:r>
      <w:r w:rsidRPr="009756C5">
        <w:rPr>
          <w:b/>
          <w:bCs/>
        </w:rPr>
        <w:t xml:space="preserve">: </w:t>
      </w:r>
      <w:r>
        <w:rPr>
          <w:b/>
          <w:bCs/>
        </w:rPr>
        <w:t>Postpone the discussion in RAN2 on</w:t>
      </w:r>
      <w:r w:rsidRPr="009756C5">
        <w:rPr>
          <w:b/>
          <w:bCs/>
        </w:rPr>
        <w:t xml:space="preserve"> </w:t>
      </w:r>
      <w:r>
        <w:rPr>
          <w:b/>
          <w:bCs/>
        </w:rPr>
        <w:t>the configuration for</w:t>
      </w:r>
      <w:r w:rsidRPr="009756C5">
        <w:rPr>
          <w:b/>
          <w:bCs/>
        </w:rPr>
        <w:t xml:space="preserve"> autonomously GNSS measurement.</w:t>
      </w:r>
    </w:p>
    <w:p w14:paraId="18652534" w14:textId="77777777" w:rsidR="00616AFE" w:rsidRDefault="00616AFE" w:rsidP="009339CB"/>
    <w:p w14:paraId="6327A5E6" w14:textId="472598FB" w:rsidR="009339CB" w:rsidRPr="006E13D1" w:rsidRDefault="009339CB" w:rsidP="009339CB">
      <w:pPr>
        <w:pStyle w:val="Heading2"/>
      </w:pPr>
      <w:r>
        <w:t>2</w:t>
      </w:r>
      <w:r w:rsidRPr="006E13D1">
        <w:t>.</w:t>
      </w:r>
      <w:r w:rsidR="00DD22DF">
        <w:t>3</w:t>
      </w:r>
      <w:r w:rsidRPr="006E13D1">
        <w:tab/>
      </w:r>
      <w:r w:rsidR="005D5C2D" w:rsidRPr="005D5C2D">
        <w:t>UE behaviour after GNSS validity duration expires</w:t>
      </w:r>
    </w:p>
    <w:p w14:paraId="13160655" w14:textId="7780A496" w:rsidR="005555EF" w:rsidRDefault="005555EF" w:rsidP="005555EF">
      <w:r>
        <w:t>It was agreed in RAN2-121 meeting to further study UE behaviour after GNSS validity duration expiry.</w:t>
      </w:r>
    </w:p>
    <w:tbl>
      <w:tblPr>
        <w:tblStyle w:val="TableGrid"/>
        <w:tblW w:w="0" w:type="auto"/>
        <w:tblLook w:val="04A0" w:firstRow="1" w:lastRow="0" w:firstColumn="1" w:lastColumn="0" w:noHBand="0" w:noVBand="1"/>
      </w:tblPr>
      <w:tblGrid>
        <w:gridCol w:w="9631"/>
      </w:tblGrid>
      <w:tr w:rsidR="005555EF" w14:paraId="67A839F9" w14:textId="77777777" w:rsidTr="000B78D6">
        <w:tc>
          <w:tcPr>
            <w:tcW w:w="9631" w:type="dxa"/>
          </w:tcPr>
          <w:p w14:paraId="4EFDB535" w14:textId="77777777" w:rsidR="005555EF" w:rsidRPr="0027666E" w:rsidRDefault="005555EF" w:rsidP="000B78D6">
            <w:pPr>
              <w:rPr>
                <w:b/>
                <w:bCs/>
                <w:u w:val="single"/>
              </w:rPr>
            </w:pPr>
            <w:r w:rsidRPr="0027666E">
              <w:rPr>
                <w:b/>
                <w:bCs/>
                <w:u w:val="single"/>
              </w:rPr>
              <w:t>Agreement:</w:t>
            </w:r>
          </w:p>
          <w:p w14:paraId="761D9348" w14:textId="77777777" w:rsidR="005555EF" w:rsidRDefault="005555EF" w:rsidP="000B78D6">
            <w:r>
              <w:t>2. FFS whether the UE can stay in RRC_CONNECTED state when current GNSS position becoming out-of-date if the UE has initiated a new measurement</w:t>
            </w:r>
          </w:p>
        </w:tc>
      </w:tr>
    </w:tbl>
    <w:p w14:paraId="6516F12E" w14:textId="77777777" w:rsidR="001F57A5" w:rsidRPr="00D87BF6" w:rsidRDefault="001F57A5" w:rsidP="005555EF">
      <w:pPr>
        <w:rPr>
          <w:sz w:val="2"/>
          <w:szCs w:val="2"/>
        </w:rPr>
      </w:pPr>
    </w:p>
    <w:p w14:paraId="5A21BBC2" w14:textId="4EE5882F" w:rsidR="005555EF" w:rsidRPr="0032105E" w:rsidRDefault="005555EF" w:rsidP="005555EF">
      <w:r>
        <w:t>At RAN1#112</w:t>
      </w:r>
      <w:r w:rsidR="00866ED0">
        <w:t xml:space="preserve"> meeting</w:t>
      </w:r>
      <w:r w:rsidR="00741181">
        <w:t>, RAN1 agreed to study the mechanism and conditions to allow UL transmission after original GNSS validity duration expired</w:t>
      </w:r>
      <w:r w:rsidR="000838F0">
        <w:t xml:space="preserve"> while without GNSS requisition for some duration</w:t>
      </w:r>
      <w:r w:rsidR="00741181">
        <w:t xml:space="preserve">, with </w:t>
      </w:r>
      <w:r>
        <w:t>following agreement</w:t>
      </w:r>
      <w:r w:rsidR="00395C4A">
        <w:t>:</w:t>
      </w:r>
    </w:p>
    <w:tbl>
      <w:tblPr>
        <w:tblStyle w:val="TableGrid"/>
        <w:tblW w:w="0" w:type="auto"/>
        <w:tblLook w:val="04A0" w:firstRow="1" w:lastRow="0" w:firstColumn="1" w:lastColumn="0" w:noHBand="0" w:noVBand="1"/>
      </w:tblPr>
      <w:tblGrid>
        <w:gridCol w:w="9629"/>
      </w:tblGrid>
      <w:tr w:rsidR="005555EF" w14:paraId="18762BC4" w14:textId="77777777" w:rsidTr="000B78D6">
        <w:tc>
          <w:tcPr>
            <w:tcW w:w="9629" w:type="dxa"/>
          </w:tcPr>
          <w:p w14:paraId="5B2CEEB8" w14:textId="77777777" w:rsidR="005555EF" w:rsidRDefault="005555EF" w:rsidP="000B78D6">
            <w:pPr>
              <w:rPr>
                <w:iCs/>
                <w:highlight w:val="green"/>
              </w:rPr>
            </w:pPr>
            <w:r>
              <w:rPr>
                <w:iCs/>
                <w:highlight w:val="green"/>
              </w:rPr>
              <w:t>Agreement</w:t>
            </w:r>
          </w:p>
          <w:p w14:paraId="65CF029A" w14:textId="77777777" w:rsidR="005555EF" w:rsidRDefault="005555EF" w:rsidP="000B78D6">
            <w:pPr>
              <w:rPr>
                <w:lang w:val="en-US" w:eastAsia="x-none"/>
              </w:rPr>
            </w:pPr>
            <w:r>
              <w:rPr>
                <w:lang w:val="en-US" w:eastAsia="x-none"/>
              </w:rPr>
              <w:t xml:space="preserve">At least for the case when frequency error is within frequency error requirements, study the mechanisms and conditions to </w:t>
            </w:r>
            <w:r w:rsidRPr="005555EF">
              <w:rPr>
                <w:highlight w:val="yellow"/>
                <w:lang w:val="en-US" w:eastAsia="x-none"/>
              </w:rPr>
              <w:t>allow UL transmission after original GNSS validity duration expires</w:t>
            </w:r>
            <w:r>
              <w:rPr>
                <w:lang w:val="en-US" w:eastAsia="x-none"/>
              </w:rPr>
              <w:t xml:space="preserve"> without GNSS re-acquisition for some duration.</w:t>
            </w:r>
          </w:p>
          <w:p w14:paraId="51A3AE27" w14:textId="77777777" w:rsidR="005555EF" w:rsidRDefault="005555EF" w:rsidP="005555EF">
            <w:pPr>
              <w:numPr>
                <w:ilvl w:val="0"/>
                <w:numId w:val="15"/>
              </w:numPr>
              <w:spacing w:after="0"/>
              <w:rPr>
                <w:lang w:val="en-US" w:eastAsia="x-none"/>
              </w:rPr>
            </w:pPr>
            <w:r>
              <w:rPr>
                <w:lang w:val="en-US" w:eastAsia="x-none"/>
              </w:rPr>
              <w:t>FFS: with legacy closed loop time correction or enhanced closed loop time correction</w:t>
            </w:r>
          </w:p>
          <w:p w14:paraId="0F5CF0B4" w14:textId="77777777" w:rsidR="005555EF" w:rsidRDefault="005555EF" w:rsidP="005555EF">
            <w:pPr>
              <w:numPr>
                <w:ilvl w:val="0"/>
                <w:numId w:val="15"/>
              </w:numPr>
              <w:spacing w:after="0"/>
              <w:rPr>
                <w:lang w:val="en-US" w:eastAsia="x-none"/>
              </w:rPr>
            </w:pPr>
            <w:r>
              <w:rPr>
                <w:lang w:val="en-US" w:eastAsia="x-none"/>
              </w:rPr>
              <w:t>This mechanism is enabled/configured by eNB</w:t>
            </w:r>
          </w:p>
          <w:p w14:paraId="7B8AD765" w14:textId="77777777" w:rsidR="005555EF" w:rsidRDefault="005555EF" w:rsidP="000B78D6">
            <w:r>
              <w:rPr>
                <w:lang w:val="en-US" w:eastAsia="x-none"/>
              </w:rPr>
              <w:t>FFS: whether such mechanism will be specified depends on the outcome of this study</w:t>
            </w:r>
          </w:p>
        </w:tc>
      </w:tr>
    </w:tbl>
    <w:p w14:paraId="4C013CD8" w14:textId="77777777" w:rsidR="005B0E9B" w:rsidRPr="005B0E9B" w:rsidRDefault="005B0E9B" w:rsidP="005555EF">
      <w:pPr>
        <w:rPr>
          <w:sz w:val="2"/>
          <w:szCs w:val="2"/>
        </w:rPr>
      </w:pPr>
    </w:p>
    <w:p w14:paraId="3DA078E3" w14:textId="2CE4EC98" w:rsidR="0027666E" w:rsidRDefault="001F57A5" w:rsidP="00BE0474">
      <w:pPr>
        <w:jc w:val="both"/>
      </w:pPr>
      <w:r>
        <w:t>T</w:t>
      </w:r>
      <w:r w:rsidR="005555EF">
        <w:t xml:space="preserve">he legacy (release 17) </w:t>
      </w:r>
      <w:r w:rsidR="00A678D7">
        <w:t>behaviour</w:t>
      </w:r>
      <w:r w:rsidR="005555EF">
        <w:t xml:space="preserve"> is that the UE moves to RRC Idle</w:t>
      </w:r>
      <w:r>
        <w:t xml:space="preserve"> when the GNSS validity duration expires</w:t>
      </w:r>
      <w:r w:rsidR="005555EF">
        <w:t xml:space="preserve">. However, as noted above, there may be cases where the UE does not need to perform a new GNSS measurement, because the uplink transmission is well within the time and frequency requirements and expected to remain so for some time. Thus, </w:t>
      </w:r>
      <w:r w:rsidR="00BE0474">
        <w:t>UE may stay in RRC_CONNECTED state when current GNSS position becom</w:t>
      </w:r>
      <w:r w:rsidR="00433A3C">
        <w:t>e</w:t>
      </w:r>
      <w:r w:rsidR="00BE0474">
        <w:t xml:space="preserve"> out-of-date. </w:t>
      </w:r>
    </w:p>
    <w:p w14:paraId="5C224EAA" w14:textId="4578F43E" w:rsidR="00BE0474" w:rsidRDefault="00BE0474" w:rsidP="00BE0474">
      <w:pPr>
        <w:jc w:val="both"/>
        <w:rPr>
          <w:lang w:val="en-US" w:eastAsia="x-none"/>
        </w:rPr>
      </w:pPr>
      <w:r>
        <w:t xml:space="preserve">However, the study is still ongoing in RAN1 and it is FFS </w:t>
      </w:r>
      <w:r>
        <w:rPr>
          <w:lang w:val="en-US" w:eastAsia="x-none"/>
        </w:rPr>
        <w:t>whether such mechanism will be specified. From RAN2 point of view, we can wait for RAN1’s conclusion to decide the way-forward.</w:t>
      </w:r>
    </w:p>
    <w:p w14:paraId="05D2F5DF" w14:textId="7AC6E1FC" w:rsidR="00BE0474" w:rsidRPr="00F77AFD" w:rsidRDefault="00BE0474" w:rsidP="00BE0474">
      <w:pPr>
        <w:rPr>
          <w:b/>
          <w:bCs/>
        </w:rPr>
      </w:pPr>
      <w:r w:rsidRPr="00F77AFD">
        <w:rPr>
          <w:b/>
          <w:bCs/>
        </w:rPr>
        <w:t xml:space="preserve">Proposal 7: Wait for </w:t>
      </w:r>
      <w:r w:rsidR="00F77AFD" w:rsidRPr="00F77AFD">
        <w:rPr>
          <w:b/>
          <w:bCs/>
        </w:rPr>
        <w:t xml:space="preserve">RAN1 </w:t>
      </w:r>
      <w:r w:rsidRPr="00F77AFD">
        <w:rPr>
          <w:b/>
          <w:bCs/>
        </w:rPr>
        <w:t>conclusion on the mechanisms to allow UL transmission</w:t>
      </w:r>
      <w:r w:rsidR="00F77AFD" w:rsidRPr="00F77AFD">
        <w:rPr>
          <w:b/>
          <w:bCs/>
        </w:rPr>
        <w:t xml:space="preserve"> </w:t>
      </w:r>
      <w:r w:rsidRPr="00F77AFD">
        <w:rPr>
          <w:b/>
          <w:bCs/>
        </w:rPr>
        <w:t>after original GNSS validity duration expires</w:t>
      </w:r>
      <w:r w:rsidR="00077BD4">
        <w:rPr>
          <w:b/>
          <w:bCs/>
        </w:rPr>
        <w:t xml:space="preserve"> </w:t>
      </w:r>
      <w:r w:rsidR="00077BD4" w:rsidRPr="00077BD4">
        <w:rPr>
          <w:b/>
          <w:bCs/>
        </w:rPr>
        <w:t>without GNSS re-acquisition</w:t>
      </w:r>
      <w:r w:rsidR="00F77AFD" w:rsidRPr="00F77AFD">
        <w:rPr>
          <w:b/>
          <w:bCs/>
        </w:rPr>
        <w:t>, to decide whether UE can stay in RRC_CONNECTED state when current GNSS position becoming out-of-date</w:t>
      </w:r>
      <w:r w:rsidR="00433A3C">
        <w:rPr>
          <w:b/>
          <w:bCs/>
        </w:rPr>
        <w:t>.</w:t>
      </w:r>
    </w:p>
    <w:p w14:paraId="494648A9" w14:textId="61D3D2A5" w:rsidR="00B612EB" w:rsidRDefault="00F77AFD" w:rsidP="00126C74">
      <w:r>
        <w:lastRenderedPageBreak/>
        <w:t xml:space="preserve">Furthermore, in </w:t>
      </w:r>
      <w:r w:rsidR="00BA0464">
        <w:t xml:space="preserve">the </w:t>
      </w:r>
      <w:r>
        <w:t xml:space="preserve">previous RAN2 discussion, there is a proposal </w:t>
      </w:r>
      <w:r w:rsidR="00B93DA2">
        <w:t xml:space="preserve">that </w:t>
      </w:r>
      <w:r>
        <w:t xml:space="preserve">UE can stay in RRC_CONNECTED state when current GNSS position becoming out-of-date if the UE has initiated a new measurement. </w:t>
      </w:r>
      <w:r w:rsidR="00CE3612">
        <w:t>In our understanding,</w:t>
      </w:r>
      <w:r w:rsidR="00056DAB">
        <w:t xml:space="preserve"> </w:t>
      </w:r>
      <w:r w:rsidR="00C94602">
        <w:t xml:space="preserve">the new GNSS measurement </w:t>
      </w:r>
      <w:r w:rsidR="00B612EB">
        <w:t xml:space="preserve">performed by UE should be started no later than the validity duration expiry or right after the validity duration. </w:t>
      </w:r>
      <w:r w:rsidR="00936486">
        <w:t>Otherwise,</w:t>
      </w:r>
      <w:r w:rsidR="00B612EB">
        <w:t xml:space="preserve"> it is not clear whether UE is allowed to perform UL transmission during the period in between the timer expiry and </w:t>
      </w:r>
      <w:r w:rsidR="00283417">
        <w:t xml:space="preserve">the start of </w:t>
      </w:r>
      <w:r w:rsidR="00B612EB">
        <w:t xml:space="preserve">measurement gap for GNSS measurement. </w:t>
      </w:r>
    </w:p>
    <w:p w14:paraId="19D0B00B" w14:textId="557D89A1" w:rsidR="00B612EB" w:rsidRPr="00DF56EA" w:rsidRDefault="00B612EB" w:rsidP="00126C74">
      <w:pPr>
        <w:jc w:val="both"/>
        <w:rPr>
          <w:b/>
          <w:bCs/>
        </w:rPr>
      </w:pPr>
      <w:r>
        <w:rPr>
          <w:b/>
          <w:bCs/>
        </w:rPr>
        <w:t xml:space="preserve">Proposal 8: </w:t>
      </w:r>
      <w:r w:rsidR="00076C67">
        <w:rPr>
          <w:b/>
          <w:bCs/>
        </w:rPr>
        <w:t xml:space="preserve">When the UE’s </w:t>
      </w:r>
      <w:r w:rsidR="00A814A9" w:rsidRPr="00A814A9">
        <w:rPr>
          <w:b/>
          <w:bCs/>
        </w:rPr>
        <w:t>current GNSS position becoming out-of-date</w:t>
      </w:r>
      <w:r w:rsidR="00076C67">
        <w:rPr>
          <w:b/>
          <w:bCs/>
        </w:rPr>
        <w:t xml:space="preserve">, the </w:t>
      </w:r>
      <w:r w:rsidR="00076C67" w:rsidRPr="00A814A9">
        <w:rPr>
          <w:b/>
          <w:bCs/>
        </w:rPr>
        <w:t xml:space="preserve">UE can stay in RRC_CONNECTED state </w:t>
      </w:r>
      <w:r w:rsidR="00A814A9" w:rsidRPr="00A814A9">
        <w:rPr>
          <w:b/>
          <w:bCs/>
        </w:rPr>
        <w:t xml:space="preserve">if the UE has initiated a new </w:t>
      </w:r>
      <w:r w:rsidR="00076C67">
        <w:rPr>
          <w:b/>
          <w:bCs/>
        </w:rPr>
        <w:t xml:space="preserve">GNSS </w:t>
      </w:r>
      <w:r w:rsidR="00A814A9" w:rsidRPr="00A814A9">
        <w:rPr>
          <w:b/>
          <w:bCs/>
        </w:rPr>
        <w:t xml:space="preserve">measurement </w:t>
      </w:r>
      <w:r w:rsidR="00076C67">
        <w:rPr>
          <w:b/>
          <w:bCs/>
        </w:rPr>
        <w:t xml:space="preserve">before </w:t>
      </w:r>
      <w:r w:rsidR="00076C67" w:rsidRPr="00076C67">
        <w:rPr>
          <w:b/>
          <w:bCs/>
        </w:rPr>
        <w:t xml:space="preserve">the validity duration expiry </w:t>
      </w:r>
      <w:r w:rsidR="00076C67">
        <w:rPr>
          <w:b/>
          <w:bCs/>
        </w:rPr>
        <w:t>or immediately following</w:t>
      </w:r>
      <w:r w:rsidR="00A814A9" w:rsidRPr="00A814A9">
        <w:rPr>
          <w:b/>
          <w:bCs/>
        </w:rPr>
        <w:t xml:space="preserve"> the validity duration expiry</w:t>
      </w:r>
      <w:r w:rsidR="00076C67">
        <w:rPr>
          <w:b/>
          <w:bCs/>
        </w:rPr>
        <w:t>.</w:t>
      </w:r>
      <w:r w:rsidR="00A814A9" w:rsidRPr="00A814A9">
        <w:rPr>
          <w:b/>
          <w:bCs/>
        </w:rPr>
        <w:t xml:space="preserve"> </w:t>
      </w:r>
    </w:p>
    <w:p w14:paraId="0E5DF40C" w14:textId="45682BED" w:rsidR="00616AFE" w:rsidRDefault="00616AFE" w:rsidP="009339CB"/>
    <w:p w14:paraId="0D9C73D4" w14:textId="7E2E3D57" w:rsidR="00616AFE" w:rsidRPr="006E13D1" w:rsidRDefault="00616AFE" w:rsidP="00616AFE">
      <w:pPr>
        <w:pStyle w:val="Heading2"/>
      </w:pPr>
      <w:r>
        <w:t>2</w:t>
      </w:r>
      <w:r w:rsidRPr="006E13D1">
        <w:t>.</w:t>
      </w:r>
      <w:r w:rsidR="00DD22DF">
        <w:t>4</w:t>
      </w:r>
      <w:r w:rsidRPr="006E13D1">
        <w:tab/>
      </w:r>
      <w:r>
        <w:t>GNSS measurement interworking with existing UE procedures</w:t>
      </w:r>
    </w:p>
    <w:p w14:paraId="46143680" w14:textId="77777777" w:rsidR="00616AFE" w:rsidRDefault="00616AFE" w:rsidP="00616AFE">
      <w:r>
        <w:t>Due to the GNSS measurement is designed for long data connection while the simultaneous use of GNSS and IoT operation is not assumed, the GNSS measurement interworking with existing UE procedures may need to be further discussed.</w:t>
      </w:r>
    </w:p>
    <w:p w14:paraId="107BA5F8" w14:textId="77777777" w:rsidR="00616AFE" w:rsidRDefault="00616AFE" w:rsidP="00616AFE">
      <w:r>
        <w:t xml:space="preserve">Based on the RAN2 release 17 agreements, the RRC Idle UE may need to reacquire the GNSS fix before every establishment of the RRC connection. </w:t>
      </w:r>
    </w:p>
    <w:p w14:paraId="729AC9EC" w14:textId="77777777" w:rsidR="00616AFE" w:rsidRDefault="00616AFE" w:rsidP="00616AFE">
      <w:r w:rsidRPr="00C150FD">
        <w:rPr>
          <w:noProof/>
        </w:rPr>
        <mc:AlternateContent>
          <mc:Choice Requires="wps">
            <w:drawing>
              <wp:inline distT="0" distB="0" distL="0" distR="0" wp14:anchorId="3A058065" wp14:editId="001B84C7">
                <wp:extent cx="6012000" cy="1404620"/>
                <wp:effectExtent l="0" t="0" r="27305" b="2032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02C8F4AF" w14:textId="77777777" w:rsidR="00616AFE" w:rsidRPr="005B18F7" w:rsidRDefault="00616AFE" w:rsidP="00616AFE">
                            <w:pPr>
                              <w:spacing w:after="0"/>
                              <w:rPr>
                                <w:b/>
                                <w:bCs/>
                              </w:rPr>
                            </w:pPr>
                            <w:r w:rsidRPr="005B18F7">
                              <w:rPr>
                                <w:b/>
                                <w:bCs/>
                              </w:rPr>
                              <w:t>RAN2 #116bis-e</w:t>
                            </w:r>
                          </w:p>
                          <w:p w14:paraId="725F8642" w14:textId="77777777" w:rsidR="00616AFE" w:rsidRPr="00A76710" w:rsidRDefault="00616AFE" w:rsidP="00616AFE">
                            <w:pPr>
                              <w:pStyle w:val="ListParagraph"/>
                              <w:numPr>
                                <w:ilvl w:val="0"/>
                                <w:numId w:val="11"/>
                              </w:numPr>
                              <w:spacing w:line="259" w:lineRule="auto"/>
                              <w:rPr>
                                <w:sz w:val="20"/>
                                <w:szCs w:val="20"/>
                              </w:rPr>
                            </w:pPr>
                            <w:r w:rsidRPr="00A76710">
                              <w:rPr>
                                <w:sz w:val="20"/>
                                <w:szCs w:val="20"/>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55AE8405" w14:textId="77777777" w:rsidR="00616AFE" w:rsidRPr="00A76710" w:rsidRDefault="00616AFE" w:rsidP="00616AFE">
                            <w:pPr>
                              <w:pStyle w:val="ListParagraph"/>
                              <w:numPr>
                                <w:ilvl w:val="0"/>
                                <w:numId w:val="11"/>
                              </w:numPr>
                              <w:spacing w:line="259" w:lineRule="auto"/>
                              <w:rPr>
                                <w:sz w:val="20"/>
                                <w:szCs w:val="20"/>
                              </w:rPr>
                            </w:pPr>
                            <w:r w:rsidRPr="00A76710">
                              <w:rPr>
                                <w:sz w:val="20"/>
                                <w:szCs w:val="20"/>
                              </w:rPr>
                              <w:t>When the GNSS fix becomes outdated in RRC_CONNECTED mode, the UE goes to IDLE mode.</w:t>
                            </w:r>
                          </w:p>
                        </w:txbxContent>
                      </wps:txbx>
                      <wps:bodyPr rot="0" vert="horz" wrap="square" lIns="91440" tIns="45720" rIns="91440" bIns="45720" anchor="t" anchorCtr="0">
                        <a:spAutoFit/>
                      </wps:bodyPr>
                    </wps:wsp>
                  </a:graphicData>
                </a:graphic>
              </wp:inline>
            </w:drawing>
          </mc:Choice>
          <mc:Fallback>
            <w:pict>
              <v:shapetype w14:anchorId="3A058065" id="_x0000_t202" coordsize="21600,21600" o:spt="202" path="m,l,21600r21600,l21600,xe">
                <v:stroke joinstyle="miter"/>
                <v:path gradientshapeok="t" o:connecttype="rect"/>
              </v:shapetype>
              <v:shape id="Text Box 10" o:spid="_x0000_s1026"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">
                <v:textbox style="mso-fit-shape-to-text:t">
                  <w:txbxContent>
                    <w:p w14:paraId="02C8F4AF" w14:textId="77777777" w:rsidR="00616AFE" w:rsidRPr="005B18F7" w:rsidRDefault="00616AFE" w:rsidP="00616AFE">
                      <w:pPr>
                        <w:spacing w:after="0"/>
                        <w:rPr>
                          <w:b/>
                          <w:bCs/>
                        </w:rPr>
                      </w:pPr>
                      <w:r w:rsidRPr="005B18F7">
                        <w:rPr>
                          <w:b/>
                          <w:bCs/>
                        </w:rPr>
                        <w:t>RAN2 #116bis-e</w:t>
                      </w:r>
                    </w:p>
                    <w:p w14:paraId="725F8642" w14:textId="77777777" w:rsidR="00616AFE" w:rsidRPr="00A76710" w:rsidRDefault="00616AFE" w:rsidP="00616AFE">
                      <w:pPr>
                        <w:pStyle w:val="ListParagraph"/>
                        <w:numPr>
                          <w:ilvl w:val="0"/>
                          <w:numId w:val="11"/>
                        </w:numPr>
                        <w:spacing w:line="259" w:lineRule="auto"/>
                        <w:rPr>
                          <w:sz w:val="20"/>
                          <w:szCs w:val="20"/>
                        </w:rPr>
                      </w:pPr>
                      <w:r w:rsidRPr="00A76710">
                        <w:rPr>
                          <w:sz w:val="20"/>
                          <w:szCs w:val="20"/>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55AE8405" w14:textId="77777777" w:rsidR="00616AFE" w:rsidRPr="00A76710" w:rsidRDefault="00616AFE" w:rsidP="00616AFE">
                      <w:pPr>
                        <w:pStyle w:val="ListParagraph"/>
                        <w:numPr>
                          <w:ilvl w:val="0"/>
                          <w:numId w:val="11"/>
                        </w:numPr>
                        <w:spacing w:line="259" w:lineRule="auto"/>
                        <w:rPr>
                          <w:sz w:val="20"/>
                          <w:szCs w:val="20"/>
                        </w:rPr>
                      </w:pPr>
                      <w:r w:rsidRPr="00A76710">
                        <w:rPr>
                          <w:sz w:val="20"/>
                          <w:szCs w:val="20"/>
                        </w:rPr>
                        <w:t>When the GNSS fix becomes outdated in RRC_CONNECTED mode, the UE goes to IDLE mode.</w:t>
                      </w:r>
                    </w:p>
                  </w:txbxContent>
                </v:textbox>
                <w10:anchorlock/>
              </v:shape>
            </w:pict>
          </mc:Fallback>
        </mc:AlternateContent>
      </w:r>
    </w:p>
    <w:p w14:paraId="374150BB" w14:textId="77777777" w:rsidR="00616AFE" w:rsidRDefault="00616AFE" w:rsidP="00616AFE">
      <w:r w:rsidRPr="00BF55C2">
        <w:t>However,</w:t>
      </w:r>
      <w:r>
        <w:t xml:space="preserve"> for UE requires long data transmission time, there is a case that UE moves to the RRC Idle state for short periods and then going to connected mode again. If UE has to re-acquire GNSS fix at every RRC state switch, it will increase the UE energy consumption &amp; signalling and it may not be necessary if for example the remaining GNSS validity duration of the previous GNSS position is sufficiently long. Therefore, we propose RAN2 to discuss the issue and clarify whether such GNSS reacquisition is always needed for short RRC Idle periods.</w:t>
      </w:r>
    </w:p>
    <w:p w14:paraId="5FC2E249" w14:textId="7818CCE6" w:rsidR="00616AFE" w:rsidRPr="007C21BC" w:rsidRDefault="00616AFE" w:rsidP="00616AFE">
      <w:pPr>
        <w:rPr>
          <w:b/>
          <w:bCs/>
        </w:rPr>
      </w:pPr>
      <w:r w:rsidRPr="107F5499">
        <w:rPr>
          <w:b/>
          <w:bCs/>
        </w:rPr>
        <w:t xml:space="preserve">Proposal </w:t>
      </w:r>
      <w:r w:rsidR="00CA08F1">
        <w:rPr>
          <w:b/>
          <w:bCs/>
        </w:rPr>
        <w:t>9</w:t>
      </w:r>
      <w:r w:rsidRPr="107F5499">
        <w:rPr>
          <w:b/>
          <w:bCs/>
        </w:rPr>
        <w:t xml:space="preserve">: </w:t>
      </w:r>
      <w:r w:rsidRPr="007C21BC">
        <w:rPr>
          <w:b/>
          <w:bCs/>
        </w:rPr>
        <w:t>RAN2 to discuss whether GNSS reacquisition is always needed</w:t>
      </w:r>
      <w:r>
        <w:rPr>
          <w:b/>
          <w:bCs/>
        </w:rPr>
        <w:t xml:space="preserve"> before each RRC establishment</w:t>
      </w:r>
      <w:r w:rsidRPr="007C21BC">
        <w:rPr>
          <w:b/>
          <w:bCs/>
        </w:rPr>
        <w:t xml:space="preserve"> </w:t>
      </w:r>
      <w:r>
        <w:rPr>
          <w:b/>
          <w:bCs/>
        </w:rPr>
        <w:t xml:space="preserve">for UE requiring </w:t>
      </w:r>
      <w:r w:rsidRPr="007C21BC">
        <w:rPr>
          <w:b/>
          <w:bCs/>
        </w:rPr>
        <w:t xml:space="preserve">long </w:t>
      </w:r>
      <w:r w:rsidRPr="107F5499">
        <w:rPr>
          <w:b/>
          <w:bCs/>
        </w:rPr>
        <w:t>data transmission duration</w:t>
      </w:r>
      <w:r w:rsidRPr="007C21BC">
        <w:rPr>
          <w:b/>
          <w:bCs/>
        </w:rPr>
        <w:t xml:space="preserve">. </w:t>
      </w:r>
    </w:p>
    <w:p w14:paraId="526FE7E1" w14:textId="77777777" w:rsidR="00616AFE" w:rsidRDefault="00616AFE" w:rsidP="00616AFE">
      <w:r>
        <w:t>When the UE is experiencing radio link problem, UE should trigger the RLF procedure in which UE will evaluate the number of  “in-sync” and “out-of-sync” indications to decide whether UE should declare radio link failure. However, if the eNB configure a measurement gap for GNSS measurement with the gap length up to 1 or 2 seconds, the UE will tune to GNSS measurement during the gap which may interrupt the ongoing RLF procedure. In this case, the UE may have no chance to evaluate “in-sync” and “out-of-sync” for RLF hence declare a fake/false radio problem.</w:t>
      </w:r>
    </w:p>
    <w:p w14:paraId="2A1F8904" w14:textId="6A799A0C" w:rsidR="00616AFE" w:rsidRPr="007C21BC" w:rsidRDefault="00616AFE" w:rsidP="00616AFE">
      <w:pPr>
        <w:rPr>
          <w:b/>
          <w:bCs/>
        </w:rPr>
      </w:pPr>
      <w:r w:rsidRPr="107F5499">
        <w:rPr>
          <w:b/>
          <w:bCs/>
        </w:rPr>
        <w:t xml:space="preserve">Proposal </w:t>
      </w:r>
      <w:r w:rsidR="00CA08F1">
        <w:rPr>
          <w:b/>
          <w:bCs/>
        </w:rPr>
        <w:t>10</w:t>
      </w:r>
      <w:r w:rsidRPr="107F5499">
        <w:rPr>
          <w:b/>
          <w:bCs/>
        </w:rPr>
        <w:t xml:space="preserve">: </w:t>
      </w:r>
      <w:r w:rsidRPr="007C21BC">
        <w:rPr>
          <w:b/>
          <w:bCs/>
        </w:rPr>
        <w:t xml:space="preserve">RAN2 to discuss </w:t>
      </w:r>
      <w:r w:rsidRPr="002249DE">
        <w:rPr>
          <w:b/>
          <w:bCs/>
        </w:rPr>
        <w:t>how to handle interruptions of the RLF procedure by GNSS measurements</w:t>
      </w:r>
      <w:r w:rsidRPr="007C21BC">
        <w:rPr>
          <w:b/>
          <w:bCs/>
        </w:rPr>
        <w:t xml:space="preserve">. </w:t>
      </w:r>
    </w:p>
    <w:p w14:paraId="16D835F9" w14:textId="77777777" w:rsidR="00616AFE" w:rsidRDefault="00616AFE" w:rsidP="00616AFE">
      <w:pPr>
        <w:rPr>
          <w:lang w:val="en-US"/>
        </w:rPr>
      </w:pPr>
      <w:r w:rsidRPr="002249DE">
        <w:t>Additionally, for the IoT UE, the repetition period may last for a long time, e.g. several seconds or even tens of seconds. When considering the largest number of repetitions, number of resources units (RU), and number of slot in RU, the maximum transmission time could be 10.24 s for 15kHz SCS and 40.96 s for 3.75kHz SCS. During such a long repetition period the GNSS validity duration timer may expire</w:t>
      </w:r>
      <w:r>
        <w:t xml:space="preserve"> especially when the GNSS validity timer duration is short(e.g., 10 seconds)</w:t>
      </w:r>
      <w:r w:rsidRPr="002249DE">
        <w:t>. Since the UE and eNB are both aware of the GNSS validity duration timer and the duration of the repetitions it could be considered to allow the UE to perform a GNSS measurement during the repetitions by creating a GNSS measurement gap at a known point in time within the repetition period.</w:t>
      </w:r>
      <w:r>
        <w:t xml:space="preserve"> </w:t>
      </w:r>
    </w:p>
    <w:p w14:paraId="7F9B4AEC" w14:textId="5617C05C" w:rsidR="00616AFE" w:rsidRDefault="00616AFE" w:rsidP="00616AFE">
      <w:pPr>
        <w:rPr>
          <w:b/>
          <w:bCs/>
        </w:rPr>
      </w:pPr>
      <w:r>
        <w:rPr>
          <w:b/>
          <w:bCs/>
        </w:rPr>
        <w:t xml:space="preserve">Proposal </w:t>
      </w:r>
      <w:r w:rsidR="00CA08F1">
        <w:rPr>
          <w:b/>
          <w:bCs/>
        </w:rPr>
        <w:t>11</w:t>
      </w:r>
      <w:r>
        <w:rPr>
          <w:b/>
          <w:bCs/>
        </w:rPr>
        <w:t>: RAN2 to discuss handling a GNSS measurement during a long period of downlink/uplink repetitions.</w:t>
      </w:r>
    </w:p>
    <w:p w14:paraId="03964C27" w14:textId="77777777" w:rsidR="00616AFE" w:rsidRDefault="00616AFE" w:rsidP="00616AFE">
      <w:r>
        <w:t>In the RAN1 discussions, there is a proposal to discuss whether the UE can reacquire the GNSS position fix outside the Connected DRX Active Time. In our understanding, r</w:t>
      </w:r>
      <w:r w:rsidRPr="000345A6">
        <w:t xml:space="preserve">elying on </w:t>
      </w:r>
      <w:r>
        <w:t xml:space="preserve">the </w:t>
      </w:r>
      <w:r w:rsidRPr="000345A6">
        <w:t>inacti</w:t>
      </w:r>
      <w:r>
        <w:t xml:space="preserve">ve state of Connected DRX for re-acquiring GNSS position fix is a challenging solution. </w:t>
      </w:r>
    </w:p>
    <w:p w14:paraId="37F436EE" w14:textId="77777777" w:rsidR="00616AFE" w:rsidRDefault="00616AFE" w:rsidP="00616AFE">
      <w:r>
        <w:t xml:space="preserve">First of all, there is no guarantee that the “next” inactive state of C-DRX will happen, because the Active Time may be extended if there is new data incoming or retransmissions occurring. Even if the inactive state were to happen it may be </w:t>
      </w:r>
      <w:r>
        <w:lastRenderedPageBreak/>
        <w:t xml:space="preserve">shorter than expected due to the extension of the Active Time (e.g., new data transmission or retransmission scheduled). Secondly, since the GNSS position fix time duration is expected to be in the order of 1-2 seconds, the inactive state would need to be at least this long to accommodate the GNSS reacquisition. This essentially means the C-DRX cycle should be 2.56 s or longer, while at least eMTC devices could have a significantly shorter cycle to reduce data latency. </w:t>
      </w:r>
    </w:p>
    <w:p w14:paraId="2EEC1C3B" w14:textId="77777777" w:rsidR="00616AFE" w:rsidRDefault="00616AFE" w:rsidP="00616AFE">
      <w:r>
        <w:t>Furthermore</w:t>
      </w:r>
      <w:r w:rsidRPr="00F738B5">
        <w:t>,</w:t>
      </w:r>
      <w:r>
        <w:t xml:space="preserve"> for UE in DRX inactive Time, the UE is still required to monitor PDCCH for P-RNTI and SI-RNTI (i.e., the DRX only control the PDCCH monitoring for below RNTI(s) which does not include P-RNTI and SI-RNTI). </w:t>
      </w:r>
    </w:p>
    <w:tbl>
      <w:tblPr>
        <w:tblStyle w:val="TableGrid"/>
        <w:tblpPr w:leftFromText="180" w:rightFromText="180" w:vertAnchor="text" w:horzAnchor="margin" w:tblpY="6"/>
        <w:tblW w:w="0" w:type="auto"/>
        <w:tblLook w:val="04A0" w:firstRow="1" w:lastRow="0" w:firstColumn="1" w:lastColumn="0" w:noHBand="0" w:noVBand="1"/>
      </w:tblPr>
      <w:tblGrid>
        <w:gridCol w:w="9631"/>
      </w:tblGrid>
      <w:tr w:rsidR="00616AFE" w14:paraId="11E7AEAF" w14:textId="77777777" w:rsidTr="000B78D6">
        <w:tc>
          <w:tcPr>
            <w:tcW w:w="9631" w:type="dxa"/>
          </w:tcPr>
          <w:p w14:paraId="3303E01F" w14:textId="77777777" w:rsidR="00616AFE" w:rsidRPr="009B3890" w:rsidRDefault="00616AFE" w:rsidP="000B78D6">
            <w:pPr>
              <w:rPr>
                <w:b/>
                <w:bCs/>
                <w:noProof/>
              </w:rPr>
            </w:pPr>
            <w:r w:rsidRPr="009B3890">
              <w:rPr>
                <w:b/>
                <w:bCs/>
                <w:noProof/>
              </w:rPr>
              <w:t>TS36.321 5.7</w:t>
            </w:r>
            <w:r w:rsidRPr="009B3890">
              <w:rPr>
                <w:b/>
                <w:bCs/>
                <w:noProof/>
              </w:rPr>
              <w:tab/>
              <w:t>Discontinuous Reception (DRX)</w:t>
            </w:r>
          </w:p>
          <w:p w14:paraId="36B9D330" w14:textId="77777777" w:rsidR="00616AFE" w:rsidRDefault="00616AFE" w:rsidP="000B78D6">
            <w:r w:rsidRPr="00C03520">
              <w:rPr>
                <w:noProof/>
              </w:rPr>
              <w:t xml:space="preserve">The MAC entity may be configured by RRC with a DRX functionality that controls the UE's PDCCH monitoring activity for the MAC entity's </w:t>
            </w:r>
            <w:r w:rsidRPr="00334344">
              <w:rPr>
                <w:noProof/>
                <w:u w:val="single"/>
              </w:rPr>
              <w:t xml:space="preserve">C-RNTI, TPC-PUCCH-RNTI, TPC-PUSCH-RNTI, Semi-Persistent Scheduling C-RNTI (if configured), UL Semi-Persistent Scheduling V-RNTI (if configured), eIMTA-RNTI (if configured), SL-RNTI (if configured), </w:t>
            </w:r>
            <w:r w:rsidRPr="00334344">
              <w:rPr>
                <w:noProof/>
                <w:u w:val="single"/>
                <w:lang w:eastAsia="zh-CN"/>
              </w:rPr>
              <w:t>SL-V-RNTI</w:t>
            </w:r>
            <w:r w:rsidRPr="00334344">
              <w:rPr>
                <w:noProof/>
                <w:u w:val="single"/>
              </w:rPr>
              <w:t xml:space="preserve"> (if configured)</w:t>
            </w:r>
            <w:r w:rsidRPr="00334344">
              <w:rPr>
                <w:noProof/>
                <w:u w:val="single"/>
                <w:lang w:eastAsia="zh-CN"/>
              </w:rPr>
              <w:t>,</w:t>
            </w:r>
            <w:r w:rsidRPr="00334344">
              <w:rPr>
                <w:noProof/>
                <w:u w:val="single"/>
              </w:rPr>
              <w:t xml:space="preserve"> CC-RNTI (if configured), SRS-TPC-RNTI (if configured), and AUL C-RNTI (if configured).</w:t>
            </w:r>
            <w:r w:rsidRPr="00C03520">
              <w:rPr>
                <w:noProof/>
              </w:rPr>
              <w:t xml:space="preserve">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w:t>
            </w:r>
          </w:p>
        </w:tc>
      </w:tr>
    </w:tbl>
    <w:p w14:paraId="002525AD" w14:textId="77777777" w:rsidR="00616AFE" w:rsidRPr="00334344" w:rsidRDefault="00616AFE" w:rsidP="00616AFE">
      <w:pPr>
        <w:rPr>
          <w:sz w:val="2"/>
          <w:szCs w:val="2"/>
        </w:rPr>
      </w:pPr>
    </w:p>
    <w:p w14:paraId="2C2316DF" w14:textId="77777777" w:rsidR="00616AFE" w:rsidRPr="005F0849" w:rsidRDefault="00616AFE" w:rsidP="00616AFE">
      <w:r w:rsidRPr="005F0849">
        <w:t>For example, the NTN UE may have to acquire serving cell satellite assistance information (SIB31) during the inactive state of C-DRX. This will be necessary if the validity timer T317 for SIB31 is about to expire/has expired. Therefore, the UE will not be able to perform the GNSS measurement during the part of the inactive state, which collides with the reception of the SIB31. The UE may also need to monitor PDCCH for Paging message during the inactive state of C-DRX.</w:t>
      </w:r>
    </w:p>
    <w:p w14:paraId="59312541" w14:textId="77777777" w:rsidR="00616AFE" w:rsidRDefault="00616AFE" w:rsidP="00616AFE">
      <w:r>
        <w:t>Based on above discussions, it is clear that it is challenging for the UE to autonomously reacquire GNSS during the inactive state of Connected DRX. From our point of view, only after the basic function of GNSS operation has been agreed for long data connections, RAN2 may need to discuss whether the UE can reacquire the GNSS position fix outside the Connected DRX Active Time.</w:t>
      </w:r>
    </w:p>
    <w:p w14:paraId="4D6F1856" w14:textId="683B68E1" w:rsidR="00616AFE" w:rsidRPr="005F0849" w:rsidRDefault="00616AFE" w:rsidP="00616AFE">
      <w:pPr>
        <w:rPr>
          <w:b/>
          <w:bCs/>
        </w:rPr>
      </w:pPr>
      <w:r w:rsidRPr="005F0849">
        <w:rPr>
          <w:b/>
          <w:bCs/>
        </w:rPr>
        <w:t>Proposal 1</w:t>
      </w:r>
      <w:r w:rsidR="00CA08F1">
        <w:rPr>
          <w:b/>
          <w:bCs/>
        </w:rPr>
        <w:t>2</w:t>
      </w:r>
      <w:r w:rsidRPr="005F0849">
        <w:rPr>
          <w:b/>
          <w:bCs/>
        </w:rPr>
        <w:t>: RAN2 to postpone the discussion on whether the UE can reacquire the GNSS position fix outside the Connected DRX Active Time.</w:t>
      </w:r>
    </w:p>
    <w:p w14:paraId="69B7B8E6" w14:textId="69E07FC9" w:rsidR="009339CB" w:rsidRPr="006E13D1" w:rsidRDefault="005A13AB" w:rsidP="009339CB">
      <w:pPr>
        <w:pStyle w:val="Heading1"/>
      </w:pPr>
      <w:r>
        <w:t>3</w:t>
      </w:r>
      <w:r w:rsidR="009339CB" w:rsidRPr="006E13D1">
        <w:tab/>
      </w:r>
      <w:r w:rsidR="009339CB">
        <w:t>Conclusion</w:t>
      </w:r>
    </w:p>
    <w:p w14:paraId="6E24B0F4" w14:textId="0C8DE89C" w:rsidR="009339CB" w:rsidRPr="006E13D1" w:rsidRDefault="009339CB" w:rsidP="009339CB">
      <w:r>
        <w:t>This document has made the following observations:</w:t>
      </w:r>
    </w:p>
    <w:p w14:paraId="792B7EA8" w14:textId="77777777" w:rsidR="00BF1A1F" w:rsidRDefault="00BF1A1F" w:rsidP="00BF1A1F">
      <w:pPr>
        <w:rPr>
          <w:b/>
          <w:bCs/>
        </w:rPr>
      </w:pPr>
      <w:r>
        <w:rPr>
          <w:b/>
          <w:bCs/>
        </w:rPr>
        <w:t xml:space="preserve">Observation 1: The UE’s mobility state/location may change </w:t>
      </w:r>
      <w:r w:rsidRPr="002A6BF5">
        <w:rPr>
          <w:b/>
          <w:bCs/>
        </w:rPr>
        <w:t>and</w:t>
      </w:r>
      <w:r>
        <w:rPr>
          <w:b/>
          <w:bCs/>
        </w:rPr>
        <w:t xml:space="preserve"> therefore cause a change in the expected GNSS validity duration.</w:t>
      </w:r>
    </w:p>
    <w:p w14:paraId="14A6F9D5" w14:textId="77777777" w:rsidR="00BF1A1F" w:rsidRDefault="00BF1A1F" w:rsidP="00BF1A1F">
      <w:pPr>
        <w:rPr>
          <w:b/>
          <w:bCs/>
        </w:rPr>
      </w:pPr>
      <w:r>
        <w:rPr>
          <w:b/>
          <w:bCs/>
        </w:rPr>
        <w:t>Observation 2: When UE is in RRC Connected mode, a common understanding between the UE and the eNB on the GNSS validity duration status is required.</w:t>
      </w:r>
    </w:p>
    <w:p w14:paraId="64CB0B29" w14:textId="77777777" w:rsidR="00BF1A1F" w:rsidRDefault="00BF1A1F" w:rsidP="00BF1A1F">
      <w:pPr>
        <w:rPr>
          <w:b/>
          <w:bCs/>
        </w:rPr>
      </w:pPr>
      <w:r w:rsidRPr="00355105">
        <w:rPr>
          <w:b/>
          <w:bCs/>
        </w:rPr>
        <w:t xml:space="preserve">Observation </w:t>
      </w:r>
      <w:r>
        <w:rPr>
          <w:b/>
          <w:bCs/>
        </w:rPr>
        <w:t>3</w:t>
      </w:r>
      <w:r w:rsidRPr="00355105">
        <w:rPr>
          <w:b/>
          <w:bCs/>
        </w:rPr>
        <w:t xml:space="preserve">: The gap length for GNSS measurement depends on </w:t>
      </w:r>
      <w:r>
        <w:rPr>
          <w:b/>
          <w:bCs/>
        </w:rPr>
        <w:t xml:space="preserve">the </w:t>
      </w:r>
      <w:r w:rsidRPr="00355105">
        <w:rPr>
          <w:b/>
          <w:bCs/>
        </w:rPr>
        <w:t xml:space="preserve">UE </w:t>
      </w:r>
      <w:r>
        <w:rPr>
          <w:b/>
          <w:bCs/>
        </w:rPr>
        <w:t xml:space="preserve">required </w:t>
      </w:r>
      <w:r w:rsidRPr="00355105">
        <w:rPr>
          <w:b/>
          <w:bCs/>
        </w:rPr>
        <w:t>GNSS position fix time duration</w:t>
      </w:r>
      <w:r>
        <w:rPr>
          <w:b/>
          <w:bCs/>
        </w:rPr>
        <w:t>.</w:t>
      </w:r>
    </w:p>
    <w:p w14:paraId="5C78193B" w14:textId="77777777" w:rsidR="00BF1A1F" w:rsidRPr="00AC5D09" w:rsidRDefault="00BF1A1F" w:rsidP="00BF1A1F">
      <w:pPr>
        <w:rPr>
          <w:b/>
          <w:bCs/>
        </w:rPr>
      </w:pPr>
      <w:r w:rsidRPr="00355105">
        <w:rPr>
          <w:b/>
          <w:bCs/>
        </w:rPr>
        <w:t xml:space="preserve">Observation </w:t>
      </w:r>
      <w:r>
        <w:rPr>
          <w:b/>
          <w:bCs/>
        </w:rPr>
        <w:t>4</w:t>
      </w:r>
      <w:r w:rsidRPr="00355105">
        <w:rPr>
          <w:b/>
          <w:bCs/>
        </w:rPr>
        <w:t xml:space="preserve">: </w:t>
      </w:r>
      <w:r>
        <w:rPr>
          <w:b/>
          <w:bCs/>
        </w:rPr>
        <w:t>How to configure the GNSS measurement gap start time depends on when the gap should be completed, which should be decided by other WGs</w:t>
      </w:r>
      <w:r w:rsidRPr="00AC5D09">
        <w:rPr>
          <w:b/>
          <w:bCs/>
        </w:rPr>
        <w:t>.</w:t>
      </w:r>
    </w:p>
    <w:p w14:paraId="066CD783" w14:textId="77777777" w:rsidR="00BF1A1F" w:rsidRPr="009756C5" w:rsidRDefault="00BF1A1F" w:rsidP="00BF1A1F">
      <w:pPr>
        <w:rPr>
          <w:b/>
          <w:bCs/>
        </w:rPr>
      </w:pPr>
      <w:r>
        <w:rPr>
          <w:b/>
          <w:bCs/>
        </w:rPr>
        <w:t>Observation 5: UE and eNB must have a common understanding of when the UE is performing the autonomous GNSS measurement.</w:t>
      </w:r>
    </w:p>
    <w:p w14:paraId="3BE72BE2" w14:textId="77777777" w:rsidR="009339CB" w:rsidRPr="004F4540" w:rsidRDefault="009339CB" w:rsidP="009339CB">
      <w:pPr>
        <w:rPr>
          <w:bCs/>
        </w:rPr>
      </w:pPr>
      <w:r>
        <w:rPr>
          <w:bCs/>
        </w:rPr>
        <w:t>And proposed the following:</w:t>
      </w:r>
    </w:p>
    <w:p w14:paraId="33562AE0" w14:textId="77777777" w:rsidR="00BF1A1F" w:rsidRPr="007C21BC" w:rsidRDefault="00BF1A1F" w:rsidP="00BF1A1F">
      <w:pPr>
        <w:rPr>
          <w:b/>
          <w:bCs/>
        </w:rPr>
      </w:pPr>
      <w:r w:rsidRPr="004E777C">
        <w:rPr>
          <w:b/>
          <w:bCs/>
        </w:rPr>
        <w:t>Proposal</w:t>
      </w:r>
      <w:r w:rsidRPr="0054404D">
        <w:rPr>
          <w:b/>
          <w:bCs/>
        </w:rPr>
        <w:t xml:space="preserve"> 1</w:t>
      </w:r>
      <w:r w:rsidRPr="003E1FE1">
        <w:rPr>
          <w:b/>
          <w:bCs/>
        </w:rPr>
        <w:t xml:space="preserve">: </w:t>
      </w:r>
      <w:r>
        <w:rPr>
          <w:b/>
          <w:bCs/>
        </w:rPr>
        <w:t xml:space="preserve">UE can report GNSS position fix time duration for measurement in </w:t>
      </w:r>
      <w:r w:rsidRPr="00A86851">
        <w:rPr>
          <w:rFonts w:eastAsia="Times New Roman"/>
          <w:b/>
          <w:bCs/>
          <w:i/>
          <w:iCs/>
        </w:rPr>
        <w:t>RRCreestablishmentComplete</w:t>
      </w:r>
      <w:r w:rsidRPr="00A86851">
        <w:rPr>
          <w:rFonts w:eastAsia="Times New Roman"/>
          <w:b/>
          <w:bCs/>
        </w:rPr>
        <w:t xml:space="preserve"> and </w:t>
      </w:r>
      <w:r w:rsidRPr="00A86851">
        <w:rPr>
          <w:rFonts w:eastAsia="Times New Roman"/>
          <w:b/>
          <w:bCs/>
          <w:i/>
          <w:iCs/>
        </w:rPr>
        <w:t>RRCConnectionReconfigurationComplete</w:t>
      </w:r>
      <w:r w:rsidRPr="00A86851">
        <w:rPr>
          <w:rFonts w:eastAsia="Times New Roman"/>
          <w:b/>
          <w:bCs/>
        </w:rPr>
        <w:t xml:space="preserve"> messages</w:t>
      </w:r>
      <w:r>
        <w:rPr>
          <w:b/>
          <w:bCs/>
        </w:rPr>
        <w:t xml:space="preserve">. </w:t>
      </w:r>
    </w:p>
    <w:p w14:paraId="1C63CEDD" w14:textId="77777777" w:rsidR="00BF1A1F" w:rsidRPr="00AC5D09" w:rsidRDefault="00BF1A1F" w:rsidP="00BF1A1F">
      <w:pPr>
        <w:rPr>
          <w:b/>
          <w:bCs/>
        </w:rPr>
      </w:pPr>
      <w:r w:rsidRPr="00AC5D09">
        <w:rPr>
          <w:b/>
          <w:bCs/>
        </w:rPr>
        <w:t xml:space="preserve">Proposal </w:t>
      </w:r>
      <w:r>
        <w:rPr>
          <w:b/>
          <w:bCs/>
        </w:rPr>
        <w:t>2</w:t>
      </w:r>
      <w:r w:rsidRPr="00AC5D09">
        <w:rPr>
          <w:b/>
          <w:bCs/>
        </w:rPr>
        <w:t xml:space="preserve">: When UE is in RRC Connected mode, </w:t>
      </w:r>
      <w:r>
        <w:rPr>
          <w:b/>
          <w:bCs/>
        </w:rPr>
        <w:t xml:space="preserve">the </w:t>
      </w:r>
      <w:r w:rsidRPr="00AC5D09">
        <w:rPr>
          <w:b/>
          <w:bCs/>
        </w:rPr>
        <w:t xml:space="preserve">UE </w:t>
      </w:r>
      <w:r>
        <w:rPr>
          <w:b/>
          <w:bCs/>
        </w:rPr>
        <w:t>should</w:t>
      </w:r>
      <w:r w:rsidRPr="00AC5D09">
        <w:rPr>
          <w:b/>
          <w:bCs/>
        </w:rPr>
        <w:t xml:space="preserve"> report GNSS validity duration</w:t>
      </w:r>
      <w:r>
        <w:rPr>
          <w:b/>
          <w:bCs/>
        </w:rPr>
        <w:t xml:space="preserve"> to eNB</w:t>
      </w:r>
      <w:r w:rsidRPr="00AC5D09">
        <w:rPr>
          <w:b/>
          <w:bCs/>
        </w:rPr>
        <w:t xml:space="preserve"> if the</w:t>
      </w:r>
      <w:r>
        <w:rPr>
          <w:b/>
          <w:bCs/>
        </w:rPr>
        <w:t xml:space="preserve"> </w:t>
      </w:r>
      <w:r w:rsidRPr="00AC5D09">
        <w:rPr>
          <w:b/>
          <w:bCs/>
        </w:rPr>
        <w:t xml:space="preserve">current GNSS validity duration </w:t>
      </w:r>
      <w:r>
        <w:rPr>
          <w:b/>
          <w:bCs/>
        </w:rPr>
        <w:t>and</w:t>
      </w:r>
      <w:r w:rsidRPr="00AC5D09">
        <w:rPr>
          <w:b/>
          <w:bCs/>
        </w:rPr>
        <w:t xml:space="preserve"> the previous</w:t>
      </w:r>
      <w:r>
        <w:rPr>
          <w:b/>
          <w:bCs/>
        </w:rPr>
        <w:t>ly</w:t>
      </w:r>
      <w:r w:rsidRPr="00AC5D09">
        <w:rPr>
          <w:b/>
          <w:bCs/>
        </w:rPr>
        <w:t xml:space="preserve"> reported value</w:t>
      </w:r>
      <w:r>
        <w:rPr>
          <w:b/>
          <w:bCs/>
        </w:rPr>
        <w:t xml:space="preserve"> is different</w:t>
      </w:r>
      <w:r w:rsidRPr="00AC5D09">
        <w:rPr>
          <w:b/>
          <w:bCs/>
        </w:rPr>
        <w:t>.</w:t>
      </w:r>
    </w:p>
    <w:p w14:paraId="730E3818" w14:textId="77777777" w:rsidR="00BF1A1F" w:rsidRPr="00AC5D09" w:rsidRDefault="00BF1A1F" w:rsidP="00BF1A1F">
      <w:pPr>
        <w:rPr>
          <w:b/>
          <w:bCs/>
        </w:rPr>
      </w:pPr>
      <w:r w:rsidRPr="00AC5D09">
        <w:rPr>
          <w:b/>
          <w:bCs/>
        </w:rPr>
        <w:t xml:space="preserve">Proposal </w:t>
      </w:r>
      <w:r>
        <w:rPr>
          <w:b/>
          <w:bCs/>
        </w:rPr>
        <w:t>3</w:t>
      </w:r>
      <w:r w:rsidRPr="00AC5D09">
        <w:rPr>
          <w:b/>
          <w:bCs/>
        </w:rPr>
        <w:t xml:space="preserve">: </w:t>
      </w:r>
      <w:r>
        <w:rPr>
          <w:b/>
          <w:bCs/>
        </w:rPr>
        <w:t>A</w:t>
      </w:r>
      <w:r w:rsidRPr="000C662E">
        <w:rPr>
          <w:b/>
          <w:bCs/>
        </w:rPr>
        <w:t>fter GNSS re-acquisition</w:t>
      </w:r>
      <w:r w:rsidRPr="00AC5D09">
        <w:rPr>
          <w:b/>
          <w:bCs/>
        </w:rPr>
        <w:t xml:space="preserve">, </w:t>
      </w:r>
      <w:r>
        <w:rPr>
          <w:b/>
          <w:bCs/>
        </w:rPr>
        <w:t xml:space="preserve">the </w:t>
      </w:r>
      <w:r w:rsidRPr="00AC5D09">
        <w:rPr>
          <w:b/>
          <w:bCs/>
        </w:rPr>
        <w:t xml:space="preserve">UE </w:t>
      </w:r>
      <w:r>
        <w:rPr>
          <w:b/>
          <w:bCs/>
        </w:rPr>
        <w:t>should</w:t>
      </w:r>
      <w:r w:rsidRPr="00AC5D09">
        <w:rPr>
          <w:b/>
          <w:bCs/>
        </w:rPr>
        <w:t xml:space="preserve"> </w:t>
      </w:r>
      <w:r w:rsidRPr="000C662E">
        <w:rPr>
          <w:b/>
          <w:bCs/>
        </w:rPr>
        <w:t>indicate success of the GNSS measurement by an explicit indication</w:t>
      </w:r>
      <w:r>
        <w:rPr>
          <w:b/>
          <w:bCs/>
        </w:rPr>
        <w:t xml:space="preserve"> if there is no need to provide the GNSS validity duration to eNB</w:t>
      </w:r>
      <w:r w:rsidRPr="00AC5D09">
        <w:rPr>
          <w:b/>
          <w:bCs/>
        </w:rPr>
        <w:t>.</w:t>
      </w:r>
    </w:p>
    <w:p w14:paraId="038AF62C" w14:textId="77777777" w:rsidR="00BF1A1F" w:rsidRPr="00292118" w:rsidRDefault="00BF1A1F" w:rsidP="00BF1A1F">
      <w:pPr>
        <w:rPr>
          <w:b/>
          <w:bCs/>
        </w:rPr>
      </w:pPr>
      <w:r w:rsidRPr="00292118">
        <w:rPr>
          <w:b/>
          <w:bCs/>
        </w:rPr>
        <w:lastRenderedPageBreak/>
        <w:t xml:space="preserve">Proposal 4: When the UE decides to report the GNSS validity duration, the UE should report the remaining validity duration instead of </w:t>
      </w:r>
      <w:r>
        <w:rPr>
          <w:b/>
          <w:bCs/>
        </w:rPr>
        <w:t xml:space="preserve">the </w:t>
      </w:r>
      <w:r w:rsidRPr="00292118">
        <w:rPr>
          <w:b/>
          <w:bCs/>
        </w:rPr>
        <w:t>whole duration.</w:t>
      </w:r>
    </w:p>
    <w:p w14:paraId="6BC4A84B" w14:textId="77777777" w:rsidR="00BF1A1F" w:rsidRDefault="00BF1A1F" w:rsidP="00BF1A1F">
      <w:pPr>
        <w:rPr>
          <w:b/>
          <w:bCs/>
        </w:rPr>
      </w:pPr>
      <w:r>
        <w:rPr>
          <w:b/>
          <w:bCs/>
        </w:rPr>
        <w:t>Proposal 5: Support eNB to configure multiple GNSS measurement gap configurations in RRC message, hence eNB can activate the gap configuration via MAC CE based on the UE reported GNSS position fix time duration.</w:t>
      </w:r>
    </w:p>
    <w:p w14:paraId="2CE97276" w14:textId="77777777" w:rsidR="00BF1A1F" w:rsidRPr="009756C5" w:rsidRDefault="00BF1A1F" w:rsidP="00BF1A1F">
      <w:pPr>
        <w:rPr>
          <w:b/>
          <w:bCs/>
        </w:rPr>
      </w:pPr>
      <w:r w:rsidRPr="009756C5">
        <w:rPr>
          <w:b/>
          <w:bCs/>
        </w:rPr>
        <w:t>Proposal</w:t>
      </w:r>
      <w:r>
        <w:rPr>
          <w:b/>
          <w:bCs/>
        </w:rPr>
        <w:t xml:space="preserve"> 6</w:t>
      </w:r>
      <w:r w:rsidRPr="009756C5">
        <w:rPr>
          <w:b/>
          <w:bCs/>
        </w:rPr>
        <w:t xml:space="preserve">: </w:t>
      </w:r>
      <w:r>
        <w:rPr>
          <w:b/>
          <w:bCs/>
        </w:rPr>
        <w:t>Postpone the discussion in RAN2 on</w:t>
      </w:r>
      <w:r w:rsidRPr="009756C5">
        <w:rPr>
          <w:b/>
          <w:bCs/>
        </w:rPr>
        <w:t xml:space="preserve"> </w:t>
      </w:r>
      <w:r>
        <w:rPr>
          <w:b/>
          <w:bCs/>
        </w:rPr>
        <w:t>the configuration for</w:t>
      </w:r>
      <w:r w:rsidRPr="009756C5">
        <w:rPr>
          <w:b/>
          <w:bCs/>
        </w:rPr>
        <w:t xml:space="preserve"> autonomously GNSS measurement.</w:t>
      </w:r>
    </w:p>
    <w:p w14:paraId="5D48E030" w14:textId="77777777" w:rsidR="00FB1620" w:rsidRPr="00F77AFD" w:rsidRDefault="00FB1620" w:rsidP="00FB1620">
      <w:pPr>
        <w:rPr>
          <w:b/>
          <w:bCs/>
        </w:rPr>
      </w:pPr>
      <w:r w:rsidRPr="00F77AFD">
        <w:rPr>
          <w:b/>
          <w:bCs/>
        </w:rPr>
        <w:t>Proposal 7: Wait for RAN1 conclusion on the mechanisms to allow UL transmission after original GNSS validity duration expires</w:t>
      </w:r>
      <w:r>
        <w:rPr>
          <w:b/>
          <w:bCs/>
        </w:rPr>
        <w:t xml:space="preserve"> </w:t>
      </w:r>
      <w:r w:rsidRPr="00077BD4">
        <w:rPr>
          <w:b/>
          <w:bCs/>
        </w:rPr>
        <w:t>without GNSS re-acquisition</w:t>
      </w:r>
      <w:r w:rsidRPr="00F77AFD">
        <w:rPr>
          <w:b/>
          <w:bCs/>
        </w:rPr>
        <w:t>, to decide whether UE can stay in RRC_CONNECTED state when current GNSS position becoming out-of-date</w:t>
      </w:r>
      <w:r>
        <w:rPr>
          <w:b/>
          <w:bCs/>
        </w:rPr>
        <w:t>.</w:t>
      </w:r>
    </w:p>
    <w:p w14:paraId="249C8131" w14:textId="77777777" w:rsidR="00BF1A1F" w:rsidRPr="00DF56EA" w:rsidRDefault="00BF1A1F" w:rsidP="00BF1A1F">
      <w:pPr>
        <w:jc w:val="both"/>
        <w:rPr>
          <w:b/>
          <w:bCs/>
        </w:rPr>
      </w:pPr>
      <w:r>
        <w:rPr>
          <w:b/>
          <w:bCs/>
        </w:rPr>
        <w:t xml:space="preserve">Proposal 8: When the UE’s </w:t>
      </w:r>
      <w:r w:rsidRPr="00A814A9">
        <w:rPr>
          <w:b/>
          <w:bCs/>
        </w:rPr>
        <w:t>current GNSS position becoming out-of-date</w:t>
      </w:r>
      <w:r>
        <w:rPr>
          <w:b/>
          <w:bCs/>
        </w:rPr>
        <w:t xml:space="preserve">, the </w:t>
      </w:r>
      <w:r w:rsidRPr="00A814A9">
        <w:rPr>
          <w:b/>
          <w:bCs/>
        </w:rPr>
        <w:t xml:space="preserve">UE can stay in RRC_CONNECTED state if the UE has initiated a new </w:t>
      </w:r>
      <w:r>
        <w:rPr>
          <w:b/>
          <w:bCs/>
        </w:rPr>
        <w:t xml:space="preserve">GNSS </w:t>
      </w:r>
      <w:r w:rsidRPr="00A814A9">
        <w:rPr>
          <w:b/>
          <w:bCs/>
        </w:rPr>
        <w:t xml:space="preserve">measurement </w:t>
      </w:r>
      <w:r>
        <w:rPr>
          <w:b/>
          <w:bCs/>
        </w:rPr>
        <w:t xml:space="preserve">before </w:t>
      </w:r>
      <w:r w:rsidRPr="00076C67">
        <w:rPr>
          <w:b/>
          <w:bCs/>
        </w:rPr>
        <w:t xml:space="preserve">the validity duration expiry </w:t>
      </w:r>
      <w:r>
        <w:rPr>
          <w:b/>
          <w:bCs/>
        </w:rPr>
        <w:t>or immediately following</w:t>
      </w:r>
      <w:r w:rsidRPr="00A814A9">
        <w:rPr>
          <w:b/>
          <w:bCs/>
        </w:rPr>
        <w:t xml:space="preserve"> the validity duration expiry</w:t>
      </w:r>
      <w:r>
        <w:rPr>
          <w:b/>
          <w:bCs/>
        </w:rPr>
        <w:t>.</w:t>
      </w:r>
      <w:r w:rsidRPr="00A814A9">
        <w:rPr>
          <w:b/>
          <w:bCs/>
        </w:rPr>
        <w:t xml:space="preserve"> </w:t>
      </w:r>
    </w:p>
    <w:p w14:paraId="2314F5EA" w14:textId="77777777" w:rsidR="00BF1A1F" w:rsidRPr="007C21BC" w:rsidRDefault="00BF1A1F" w:rsidP="00BF1A1F">
      <w:pPr>
        <w:rPr>
          <w:b/>
          <w:bCs/>
        </w:rPr>
      </w:pPr>
      <w:r w:rsidRPr="107F5499">
        <w:rPr>
          <w:b/>
          <w:bCs/>
        </w:rPr>
        <w:t xml:space="preserve">Proposal </w:t>
      </w:r>
      <w:r>
        <w:rPr>
          <w:b/>
          <w:bCs/>
        </w:rPr>
        <w:t>9</w:t>
      </w:r>
      <w:r w:rsidRPr="107F5499">
        <w:rPr>
          <w:b/>
          <w:bCs/>
        </w:rPr>
        <w:t xml:space="preserve">: </w:t>
      </w:r>
      <w:r w:rsidRPr="007C21BC">
        <w:rPr>
          <w:b/>
          <w:bCs/>
        </w:rPr>
        <w:t>RAN2 to discuss whether GNSS reacquisition is always needed</w:t>
      </w:r>
      <w:r>
        <w:rPr>
          <w:b/>
          <w:bCs/>
        </w:rPr>
        <w:t xml:space="preserve"> before each RRC establishment</w:t>
      </w:r>
      <w:r w:rsidRPr="007C21BC">
        <w:rPr>
          <w:b/>
          <w:bCs/>
        </w:rPr>
        <w:t xml:space="preserve"> </w:t>
      </w:r>
      <w:r>
        <w:rPr>
          <w:b/>
          <w:bCs/>
        </w:rPr>
        <w:t xml:space="preserve">for UE requiring </w:t>
      </w:r>
      <w:r w:rsidRPr="007C21BC">
        <w:rPr>
          <w:b/>
          <w:bCs/>
        </w:rPr>
        <w:t xml:space="preserve">long </w:t>
      </w:r>
      <w:r w:rsidRPr="107F5499">
        <w:rPr>
          <w:b/>
          <w:bCs/>
        </w:rPr>
        <w:t>data transmission duration</w:t>
      </w:r>
      <w:r w:rsidRPr="007C21BC">
        <w:rPr>
          <w:b/>
          <w:bCs/>
        </w:rPr>
        <w:t xml:space="preserve">. </w:t>
      </w:r>
    </w:p>
    <w:p w14:paraId="762AE5ED" w14:textId="77777777" w:rsidR="00BF1A1F" w:rsidRPr="007C21BC" w:rsidRDefault="00BF1A1F" w:rsidP="00BF1A1F">
      <w:pPr>
        <w:rPr>
          <w:b/>
          <w:bCs/>
        </w:rPr>
      </w:pPr>
      <w:r w:rsidRPr="107F5499">
        <w:rPr>
          <w:b/>
          <w:bCs/>
        </w:rPr>
        <w:t xml:space="preserve">Proposal </w:t>
      </w:r>
      <w:r>
        <w:rPr>
          <w:b/>
          <w:bCs/>
        </w:rPr>
        <w:t>10</w:t>
      </w:r>
      <w:r w:rsidRPr="107F5499">
        <w:rPr>
          <w:b/>
          <w:bCs/>
        </w:rPr>
        <w:t xml:space="preserve">: </w:t>
      </w:r>
      <w:r w:rsidRPr="007C21BC">
        <w:rPr>
          <w:b/>
          <w:bCs/>
        </w:rPr>
        <w:t xml:space="preserve">RAN2 to discuss </w:t>
      </w:r>
      <w:r w:rsidRPr="002249DE">
        <w:rPr>
          <w:b/>
          <w:bCs/>
        </w:rPr>
        <w:t>how to handle interruptions of the RLF procedure by GNSS measurements</w:t>
      </w:r>
      <w:r w:rsidRPr="007C21BC">
        <w:rPr>
          <w:b/>
          <w:bCs/>
        </w:rPr>
        <w:t xml:space="preserve">. </w:t>
      </w:r>
    </w:p>
    <w:p w14:paraId="66C39FB8" w14:textId="77777777" w:rsidR="00BF1A1F" w:rsidRDefault="00BF1A1F" w:rsidP="00BF1A1F">
      <w:pPr>
        <w:rPr>
          <w:b/>
          <w:bCs/>
        </w:rPr>
      </w:pPr>
      <w:r>
        <w:rPr>
          <w:b/>
          <w:bCs/>
        </w:rPr>
        <w:t>Proposal 11: RAN2 to discuss handling a GNSS measurement during a long period of downlink/uplink repetitions.</w:t>
      </w:r>
    </w:p>
    <w:p w14:paraId="79D341F6" w14:textId="77777777" w:rsidR="00BF1A1F" w:rsidRPr="005F0849" w:rsidRDefault="00BF1A1F" w:rsidP="00BF1A1F">
      <w:pPr>
        <w:rPr>
          <w:b/>
          <w:bCs/>
        </w:rPr>
      </w:pPr>
      <w:r w:rsidRPr="005F0849">
        <w:rPr>
          <w:b/>
          <w:bCs/>
        </w:rPr>
        <w:t>Proposal 1</w:t>
      </w:r>
      <w:r>
        <w:rPr>
          <w:b/>
          <w:bCs/>
        </w:rPr>
        <w:t>2</w:t>
      </w:r>
      <w:r w:rsidRPr="005F0849">
        <w:rPr>
          <w:b/>
          <w:bCs/>
        </w:rPr>
        <w:t>: RAN2 to postpone the discussion on whether the UE can reacquire the GNSS position fix outside the Connected DRX Active Time.</w:t>
      </w:r>
    </w:p>
    <w:p w14:paraId="0262B9CD" w14:textId="77777777" w:rsidR="00373206" w:rsidRDefault="00373206" w:rsidP="00373206">
      <w:pPr>
        <w:pStyle w:val="Heading1"/>
        <w:ind w:left="0" w:firstLine="0"/>
      </w:pPr>
      <w:r>
        <w:t>References</w:t>
      </w:r>
    </w:p>
    <w:p w14:paraId="207E9DBB" w14:textId="77777777" w:rsidR="00373206" w:rsidRDefault="00373206" w:rsidP="00373206">
      <w:pPr>
        <w:pStyle w:val="ListParagraph"/>
        <w:numPr>
          <w:ilvl w:val="0"/>
          <w:numId w:val="8"/>
        </w:numPr>
        <w:rPr>
          <w:sz w:val="20"/>
          <w:szCs w:val="20"/>
        </w:rPr>
      </w:pPr>
      <w:r w:rsidRPr="00DB6983">
        <w:rPr>
          <w:sz w:val="20"/>
          <w:szCs w:val="20"/>
        </w:rPr>
        <w:t>RP-223519</w:t>
      </w:r>
      <w:r w:rsidRPr="000F1F39">
        <w:rPr>
          <w:sz w:val="20"/>
          <w:szCs w:val="20"/>
        </w:rPr>
        <w:t>, Revised WID on IoT NTN enhancements, 3GPP TSG RAN Meeting #9</w:t>
      </w:r>
      <w:r>
        <w:rPr>
          <w:sz w:val="20"/>
          <w:szCs w:val="20"/>
        </w:rPr>
        <w:t>8</w:t>
      </w:r>
      <w:r w:rsidRPr="000F1F39">
        <w:rPr>
          <w:sz w:val="20"/>
          <w:szCs w:val="20"/>
        </w:rPr>
        <w:t xml:space="preserve">, </w:t>
      </w:r>
      <w:r>
        <w:rPr>
          <w:sz w:val="20"/>
          <w:szCs w:val="20"/>
        </w:rPr>
        <w:t>December</w:t>
      </w:r>
      <w:r w:rsidRPr="000F1F39">
        <w:rPr>
          <w:sz w:val="20"/>
          <w:szCs w:val="20"/>
        </w:rPr>
        <w:t>, 2022.</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AEF63" w14:textId="77777777" w:rsidR="00255F9A" w:rsidRDefault="00255F9A">
      <w:r>
        <w:separator/>
      </w:r>
    </w:p>
  </w:endnote>
  <w:endnote w:type="continuationSeparator" w:id="0">
    <w:p w14:paraId="10224494" w14:textId="77777777" w:rsidR="00255F9A" w:rsidRDefault="00255F9A">
      <w:r>
        <w:continuationSeparator/>
      </w:r>
    </w:p>
  </w:endnote>
  <w:endnote w:type="continuationNotice" w:id="1">
    <w:p w14:paraId="58880E95" w14:textId="77777777" w:rsidR="00255F9A" w:rsidRDefault="00255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44EC9" w14:textId="77777777" w:rsidR="00255F9A" w:rsidRDefault="00255F9A">
      <w:r>
        <w:separator/>
      </w:r>
    </w:p>
  </w:footnote>
  <w:footnote w:type="continuationSeparator" w:id="0">
    <w:p w14:paraId="08D89AF1" w14:textId="77777777" w:rsidR="00255F9A" w:rsidRDefault="00255F9A">
      <w:r>
        <w:continuationSeparator/>
      </w:r>
    </w:p>
  </w:footnote>
  <w:footnote w:type="continuationNotice" w:id="1">
    <w:p w14:paraId="7D44ED31" w14:textId="77777777" w:rsidR="00255F9A" w:rsidRDefault="00255F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8C7EC1"/>
    <w:multiLevelType w:val="hybridMultilevel"/>
    <w:tmpl w:val="08588FE4"/>
    <w:lvl w:ilvl="0" w:tplc="C1CC3BF4">
      <w:start w:val="1"/>
      <w:numFmt w:val="decimal"/>
      <w:lvlText w:val="%1."/>
      <w:lvlJc w:val="left"/>
      <w:pPr>
        <w:tabs>
          <w:tab w:val="num" w:pos="720"/>
        </w:tabs>
        <w:ind w:left="720" w:hanging="360"/>
      </w:pPr>
    </w:lvl>
    <w:lvl w:ilvl="1" w:tplc="8B3AC348">
      <w:start w:val="1"/>
      <w:numFmt w:val="decimal"/>
      <w:lvlText w:val="%2."/>
      <w:lvlJc w:val="left"/>
      <w:pPr>
        <w:tabs>
          <w:tab w:val="num" w:pos="1440"/>
        </w:tabs>
        <w:ind w:left="1440" w:hanging="360"/>
      </w:pPr>
    </w:lvl>
    <w:lvl w:ilvl="2" w:tplc="4E5C7D86" w:tentative="1">
      <w:start w:val="1"/>
      <w:numFmt w:val="decimal"/>
      <w:lvlText w:val="%3."/>
      <w:lvlJc w:val="left"/>
      <w:pPr>
        <w:tabs>
          <w:tab w:val="num" w:pos="2160"/>
        </w:tabs>
        <w:ind w:left="2160" w:hanging="360"/>
      </w:pPr>
    </w:lvl>
    <w:lvl w:ilvl="3" w:tplc="DD28E41E" w:tentative="1">
      <w:start w:val="1"/>
      <w:numFmt w:val="decimal"/>
      <w:lvlText w:val="%4."/>
      <w:lvlJc w:val="left"/>
      <w:pPr>
        <w:tabs>
          <w:tab w:val="num" w:pos="2880"/>
        </w:tabs>
        <w:ind w:left="2880" w:hanging="360"/>
      </w:pPr>
    </w:lvl>
    <w:lvl w:ilvl="4" w:tplc="13F27E3C" w:tentative="1">
      <w:start w:val="1"/>
      <w:numFmt w:val="decimal"/>
      <w:lvlText w:val="%5."/>
      <w:lvlJc w:val="left"/>
      <w:pPr>
        <w:tabs>
          <w:tab w:val="num" w:pos="3600"/>
        </w:tabs>
        <w:ind w:left="3600" w:hanging="360"/>
      </w:pPr>
    </w:lvl>
    <w:lvl w:ilvl="5" w:tplc="5084564E" w:tentative="1">
      <w:start w:val="1"/>
      <w:numFmt w:val="decimal"/>
      <w:lvlText w:val="%6."/>
      <w:lvlJc w:val="left"/>
      <w:pPr>
        <w:tabs>
          <w:tab w:val="num" w:pos="4320"/>
        </w:tabs>
        <w:ind w:left="4320" w:hanging="360"/>
      </w:pPr>
    </w:lvl>
    <w:lvl w:ilvl="6" w:tplc="71567CE6" w:tentative="1">
      <w:start w:val="1"/>
      <w:numFmt w:val="decimal"/>
      <w:lvlText w:val="%7."/>
      <w:lvlJc w:val="left"/>
      <w:pPr>
        <w:tabs>
          <w:tab w:val="num" w:pos="5040"/>
        </w:tabs>
        <w:ind w:left="5040" w:hanging="360"/>
      </w:pPr>
    </w:lvl>
    <w:lvl w:ilvl="7" w:tplc="E54AE3F2" w:tentative="1">
      <w:start w:val="1"/>
      <w:numFmt w:val="decimal"/>
      <w:lvlText w:val="%8."/>
      <w:lvlJc w:val="left"/>
      <w:pPr>
        <w:tabs>
          <w:tab w:val="num" w:pos="5760"/>
        </w:tabs>
        <w:ind w:left="5760" w:hanging="360"/>
      </w:pPr>
    </w:lvl>
    <w:lvl w:ilvl="8" w:tplc="51B2AD9C" w:tentative="1">
      <w:start w:val="1"/>
      <w:numFmt w:val="decimal"/>
      <w:lvlText w:val="%9."/>
      <w:lvlJc w:val="left"/>
      <w:pPr>
        <w:tabs>
          <w:tab w:val="num" w:pos="6480"/>
        </w:tabs>
        <w:ind w:left="6480" w:hanging="360"/>
      </w:pPr>
    </w:lvl>
  </w:abstractNum>
  <w:abstractNum w:abstractNumId="3"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430F57CA"/>
    <w:multiLevelType w:val="hybridMultilevel"/>
    <w:tmpl w:val="348E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6991311D"/>
    <w:multiLevelType w:val="hybridMultilevel"/>
    <w:tmpl w:val="CDCA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6"/>
  </w:num>
  <w:num w:numId="9">
    <w:abstractNumId w:val="4"/>
  </w:num>
  <w:num w:numId="10">
    <w:abstractNumId w:val="13"/>
  </w:num>
  <w:num w:numId="11">
    <w:abstractNumId w:val="10"/>
  </w:num>
  <w:num w:numId="12">
    <w:abstractNumId w:val="5"/>
  </w:num>
  <w:num w:numId="13">
    <w:abstractNumId w:val="3"/>
  </w:num>
  <w:num w:numId="14">
    <w:abstractNumId w:val="14"/>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205"/>
    <w:rsid w:val="000120E8"/>
    <w:rsid w:val="00016557"/>
    <w:rsid w:val="00023C40"/>
    <w:rsid w:val="00033397"/>
    <w:rsid w:val="00040095"/>
    <w:rsid w:val="00056DAB"/>
    <w:rsid w:val="00061256"/>
    <w:rsid w:val="00061F75"/>
    <w:rsid w:val="00062974"/>
    <w:rsid w:val="00065268"/>
    <w:rsid w:val="00073C9C"/>
    <w:rsid w:val="00076412"/>
    <w:rsid w:val="00076C67"/>
    <w:rsid w:val="00077BD4"/>
    <w:rsid w:val="00080512"/>
    <w:rsid w:val="000838F0"/>
    <w:rsid w:val="000867B2"/>
    <w:rsid w:val="00090468"/>
    <w:rsid w:val="00094568"/>
    <w:rsid w:val="000A6144"/>
    <w:rsid w:val="000B7BCF"/>
    <w:rsid w:val="000C27B9"/>
    <w:rsid w:val="000C522B"/>
    <w:rsid w:val="000C662E"/>
    <w:rsid w:val="000D58AB"/>
    <w:rsid w:val="000E2DE9"/>
    <w:rsid w:val="000F3600"/>
    <w:rsid w:val="000F3642"/>
    <w:rsid w:val="00112F1A"/>
    <w:rsid w:val="00115371"/>
    <w:rsid w:val="00115C79"/>
    <w:rsid w:val="00126C74"/>
    <w:rsid w:val="00142264"/>
    <w:rsid w:val="00145075"/>
    <w:rsid w:val="00163EBF"/>
    <w:rsid w:val="001741A0"/>
    <w:rsid w:val="00175FA0"/>
    <w:rsid w:val="00194CD0"/>
    <w:rsid w:val="001A39D5"/>
    <w:rsid w:val="001B49C9"/>
    <w:rsid w:val="001C23F4"/>
    <w:rsid w:val="001C4DA2"/>
    <w:rsid w:val="001C4F79"/>
    <w:rsid w:val="001F168B"/>
    <w:rsid w:val="001F57A5"/>
    <w:rsid w:val="001F7831"/>
    <w:rsid w:val="00204045"/>
    <w:rsid w:val="0020712B"/>
    <w:rsid w:val="0022606D"/>
    <w:rsid w:val="00231728"/>
    <w:rsid w:val="00244A05"/>
    <w:rsid w:val="00250404"/>
    <w:rsid w:val="00255F9A"/>
    <w:rsid w:val="00256B74"/>
    <w:rsid w:val="00260424"/>
    <w:rsid w:val="002610D8"/>
    <w:rsid w:val="002747EC"/>
    <w:rsid w:val="0027510B"/>
    <w:rsid w:val="0027666E"/>
    <w:rsid w:val="00283417"/>
    <w:rsid w:val="002855BF"/>
    <w:rsid w:val="00292118"/>
    <w:rsid w:val="002A07F8"/>
    <w:rsid w:val="002A68A4"/>
    <w:rsid w:val="002B2988"/>
    <w:rsid w:val="002F0D22"/>
    <w:rsid w:val="003062AB"/>
    <w:rsid w:val="00311B17"/>
    <w:rsid w:val="00314043"/>
    <w:rsid w:val="003172DC"/>
    <w:rsid w:val="00324152"/>
    <w:rsid w:val="00325AE3"/>
    <w:rsid w:val="00326069"/>
    <w:rsid w:val="003401E8"/>
    <w:rsid w:val="0035462D"/>
    <w:rsid w:val="00361082"/>
    <w:rsid w:val="0036459E"/>
    <w:rsid w:val="00364B41"/>
    <w:rsid w:val="00373206"/>
    <w:rsid w:val="00375A9E"/>
    <w:rsid w:val="00376C06"/>
    <w:rsid w:val="00383096"/>
    <w:rsid w:val="003875F2"/>
    <w:rsid w:val="0039346C"/>
    <w:rsid w:val="00395C4A"/>
    <w:rsid w:val="003A41EF"/>
    <w:rsid w:val="003B40AD"/>
    <w:rsid w:val="003C4E37"/>
    <w:rsid w:val="003D0FD0"/>
    <w:rsid w:val="003D3083"/>
    <w:rsid w:val="003E16BE"/>
    <w:rsid w:val="003F4E28"/>
    <w:rsid w:val="004006E8"/>
    <w:rsid w:val="00401855"/>
    <w:rsid w:val="00412DE0"/>
    <w:rsid w:val="00420912"/>
    <w:rsid w:val="00433A3C"/>
    <w:rsid w:val="004359A6"/>
    <w:rsid w:val="00446C3A"/>
    <w:rsid w:val="00450A0D"/>
    <w:rsid w:val="0046035B"/>
    <w:rsid w:val="00465587"/>
    <w:rsid w:val="00471E6E"/>
    <w:rsid w:val="00475E05"/>
    <w:rsid w:val="00477455"/>
    <w:rsid w:val="004A1F7B"/>
    <w:rsid w:val="004B00AE"/>
    <w:rsid w:val="004B12E1"/>
    <w:rsid w:val="004C44D2"/>
    <w:rsid w:val="004D3578"/>
    <w:rsid w:val="004D380D"/>
    <w:rsid w:val="004E213A"/>
    <w:rsid w:val="004E7F0C"/>
    <w:rsid w:val="004F4540"/>
    <w:rsid w:val="004F73A7"/>
    <w:rsid w:val="004F7F74"/>
    <w:rsid w:val="00503171"/>
    <w:rsid w:val="00506C28"/>
    <w:rsid w:val="005223A3"/>
    <w:rsid w:val="00534DA0"/>
    <w:rsid w:val="00542598"/>
    <w:rsid w:val="00543E6C"/>
    <w:rsid w:val="005555EF"/>
    <w:rsid w:val="00565087"/>
    <w:rsid w:val="0056573F"/>
    <w:rsid w:val="00571279"/>
    <w:rsid w:val="00582832"/>
    <w:rsid w:val="005A07C7"/>
    <w:rsid w:val="005A13AB"/>
    <w:rsid w:val="005A49C6"/>
    <w:rsid w:val="005B0E9B"/>
    <w:rsid w:val="005B652E"/>
    <w:rsid w:val="005C0539"/>
    <w:rsid w:val="005C240E"/>
    <w:rsid w:val="005C766E"/>
    <w:rsid w:val="005C7CD5"/>
    <w:rsid w:val="005D2F54"/>
    <w:rsid w:val="005D38A5"/>
    <w:rsid w:val="005D5C2D"/>
    <w:rsid w:val="005D68C3"/>
    <w:rsid w:val="005E18A0"/>
    <w:rsid w:val="005E2E23"/>
    <w:rsid w:val="005F1A73"/>
    <w:rsid w:val="00601702"/>
    <w:rsid w:val="00611566"/>
    <w:rsid w:val="00616AFE"/>
    <w:rsid w:val="0064391A"/>
    <w:rsid w:val="00646D99"/>
    <w:rsid w:val="00656910"/>
    <w:rsid w:val="006574C0"/>
    <w:rsid w:val="00696821"/>
    <w:rsid w:val="006B7FBA"/>
    <w:rsid w:val="006C66D8"/>
    <w:rsid w:val="006D1E24"/>
    <w:rsid w:val="006D35DE"/>
    <w:rsid w:val="006E1057"/>
    <w:rsid w:val="006E1417"/>
    <w:rsid w:val="006F6A2C"/>
    <w:rsid w:val="007069DC"/>
    <w:rsid w:val="00710201"/>
    <w:rsid w:val="00712AFC"/>
    <w:rsid w:val="0072073A"/>
    <w:rsid w:val="0073429D"/>
    <w:rsid w:val="007342B5"/>
    <w:rsid w:val="00734A5B"/>
    <w:rsid w:val="00741181"/>
    <w:rsid w:val="00741743"/>
    <w:rsid w:val="00744E76"/>
    <w:rsid w:val="00757D40"/>
    <w:rsid w:val="007662B5"/>
    <w:rsid w:val="007741FB"/>
    <w:rsid w:val="00781F0F"/>
    <w:rsid w:val="007868CC"/>
    <w:rsid w:val="0078727C"/>
    <w:rsid w:val="0079049D"/>
    <w:rsid w:val="00793DC5"/>
    <w:rsid w:val="00796823"/>
    <w:rsid w:val="007A2E55"/>
    <w:rsid w:val="007B18D8"/>
    <w:rsid w:val="007C095F"/>
    <w:rsid w:val="007C2DD0"/>
    <w:rsid w:val="007C507D"/>
    <w:rsid w:val="007E5C01"/>
    <w:rsid w:val="007F03D9"/>
    <w:rsid w:val="007F2E08"/>
    <w:rsid w:val="007F4AB1"/>
    <w:rsid w:val="008024FA"/>
    <w:rsid w:val="008028A4"/>
    <w:rsid w:val="00810D95"/>
    <w:rsid w:val="00813245"/>
    <w:rsid w:val="008135BA"/>
    <w:rsid w:val="0082526F"/>
    <w:rsid w:val="0083650F"/>
    <w:rsid w:val="00840DE0"/>
    <w:rsid w:val="00847CD0"/>
    <w:rsid w:val="00853D9F"/>
    <w:rsid w:val="008607A8"/>
    <w:rsid w:val="0086354A"/>
    <w:rsid w:val="00866ED0"/>
    <w:rsid w:val="008768CA"/>
    <w:rsid w:val="00877EF9"/>
    <w:rsid w:val="00880559"/>
    <w:rsid w:val="00896F1F"/>
    <w:rsid w:val="008A2A21"/>
    <w:rsid w:val="008B5306"/>
    <w:rsid w:val="008B54E8"/>
    <w:rsid w:val="008C2E2A"/>
    <w:rsid w:val="008C3057"/>
    <w:rsid w:val="008D2E4D"/>
    <w:rsid w:val="008F1778"/>
    <w:rsid w:val="008F396F"/>
    <w:rsid w:val="008F3DCD"/>
    <w:rsid w:val="0090271F"/>
    <w:rsid w:val="00902DB9"/>
    <w:rsid w:val="0090466A"/>
    <w:rsid w:val="00905E5A"/>
    <w:rsid w:val="00923655"/>
    <w:rsid w:val="009339CB"/>
    <w:rsid w:val="00936071"/>
    <w:rsid w:val="00936486"/>
    <w:rsid w:val="009376CD"/>
    <w:rsid w:val="00940212"/>
    <w:rsid w:val="00942EC2"/>
    <w:rsid w:val="00954613"/>
    <w:rsid w:val="00956E37"/>
    <w:rsid w:val="00961B32"/>
    <w:rsid w:val="00962509"/>
    <w:rsid w:val="00970DB3"/>
    <w:rsid w:val="00974BB0"/>
    <w:rsid w:val="00975BCD"/>
    <w:rsid w:val="00976E3D"/>
    <w:rsid w:val="009818A2"/>
    <w:rsid w:val="00985530"/>
    <w:rsid w:val="009928A9"/>
    <w:rsid w:val="009A0AF3"/>
    <w:rsid w:val="009B07CD"/>
    <w:rsid w:val="009C19E9"/>
    <w:rsid w:val="009D61C4"/>
    <w:rsid w:val="009D74A6"/>
    <w:rsid w:val="009E0E87"/>
    <w:rsid w:val="009E3241"/>
    <w:rsid w:val="00A10F02"/>
    <w:rsid w:val="00A11FF4"/>
    <w:rsid w:val="00A12012"/>
    <w:rsid w:val="00A17176"/>
    <w:rsid w:val="00A178C7"/>
    <w:rsid w:val="00A204CA"/>
    <w:rsid w:val="00A209D6"/>
    <w:rsid w:val="00A2186C"/>
    <w:rsid w:val="00A22738"/>
    <w:rsid w:val="00A24A1C"/>
    <w:rsid w:val="00A36F5F"/>
    <w:rsid w:val="00A430EC"/>
    <w:rsid w:val="00A43E80"/>
    <w:rsid w:val="00A52142"/>
    <w:rsid w:val="00A53724"/>
    <w:rsid w:val="00A54B2B"/>
    <w:rsid w:val="00A678D7"/>
    <w:rsid w:val="00A703B6"/>
    <w:rsid w:val="00A814A9"/>
    <w:rsid w:val="00A82346"/>
    <w:rsid w:val="00A86851"/>
    <w:rsid w:val="00A934FE"/>
    <w:rsid w:val="00A9671C"/>
    <w:rsid w:val="00AA1553"/>
    <w:rsid w:val="00AE07DC"/>
    <w:rsid w:val="00B05380"/>
    <w:rsid w:val="00B05962"/>
    <w:rsid w:val="00B10057"/>
    <w:rsid w:val="00B15449"/>
    <w:rsid w:val="00B16C2F"/>
    <w:rsid w:val="00B27303"/>
    <w:rsid w:val="00B403D4"/>
    <w:rsid w:val="00B4315B"/>
    <w:rsid w:val="00B47FD1"/>
    <w:rsid w:val="00B516BB"/>
    <w:rsid w:val="00B54549"/>
    <w:rsid w:val="00B612EB"/>
    <w:rsid w:val="00B7538C"/>
    <w:rsid w:val="00B84DB2"/>
    <w:rsid w:val="00B93DA2"/>
    <w:rsid w:val="00B973ED"/>
    <w:rsid w:val="00BA0464"/>
    <w:rsid w:val="00BC3555"/>
    <w:rsid w:val="00BD082C"/>
    <w:rsid w:val="00BE0474"/>
    <w:rsid w:val="00BF1A1F"/>
    <w:rsid w:val="00C06758"/>
    <w:rsid w:val="00C122AA"/>
    <w:rsid w:val="00C12B51"/>
    <w:rsid w:val="00C13117"/>
    <w:rsid w:val="00C1343A"/>
    <w:rsid w:val="00C24650"/>
    <w:rsid w:val="00C25465"/>
    <w:rsid w:val="00C25F24"/>
    <w:rsid w:val="00C33079"/>
    <w:rsid w:val="00C469C1"/>
    <w:rsid w:val="00C55A12"/>
    <w:rsid w:val="00C6553E"/>
    <w:rsid w:val="00C73647"/>
    <w:rsid w:val="00C83A13"/>
    <w:rsid w:val="00C86F10"/>
    <w:rsid w:val="00C9068C"/>
    <w:rsid w:val="00C92967"/>
    <w:rsid w:val="00C94602"/>
    <w:rsid w:val="00CA08F1"/>
    <w:rsid w:val="00CA3D0C"/>
    <w:rsid w:val="00CA654B"/>
    <w:rsid w:val="00CB72B8"/>
    <w:rsid w:val="00CC1C92"/>
    <w:rsid w:val="00CD0BA8"/>
    <w:rsid w:val="00CD43A4"/>
    <w:rsid w:val="00CD4C7B"/>
    <w:rsid w:val="00CD58FE"/>
    <w:rsid w:val="00CE3612"/>
    <w:rsid w:val="00CE7E9C"/>
    <w:rsid w:val="00CF3200"/>
    <w:rsid w:val="00D16E94"/>
    <w:rsid w:val="00D3065C"/>
    <w:rsid w:val="00D31508"/>
    <w:rsid w:val="00D33BE3"/>
    <w:rsid w:val="00D3792D"/>
    <w:rsid w:val="00D53D09"/>
    <w:rsid w:val="00D54820"/>
    <w:rsid w:val="00D55E47"/>
    <w:rsid w:val="00D62E19"/>
    <w:rsid w:val="00D67CD1"/>
    <w:rsid w:val="00D723A6"/>
    <w:rsid w:val="00D738D6"/>
    <w:rsid w:val="00D80795"/>
    <w:rsid w:val="00D854BE"/>
    <w:rsid w:val="00D87BF6"/>
    <w:rsid w:val="00D87E00"/>
    <w:rsid w:val="00D9134D"/>
    <w:rsid w:val="00D96D11"/>
    <w:rsid w:val="00DA47F2"/>
    <w:rsid w:val="00DA7A03"/>
    <w:rsid w:val="00DB07CD"/>
    <w:rsid w:val="00DB0DB8"/>
    <w:rsid w:val="00DB14F5"/>
    <w:rsid w:val="00DB1818"/>
    <w:rsid w:val="00DC309B"/>
    <w:rsid w:val="00DC4DA2"/>
    <w:rsid w:val="00DC5261"/>
    <w:rsid w:val="00DD22DF"/>
    <w:rsid w:val="00DE25D2"/>
    <w:rsid w:val="00DE712A"/>
    <w:rsid w:val="00DE7E2E"/>
    <w:rsid w:val="00DF56EA"/>
    <w:rsid w:val="00DF7C20"/>
    <w:rsid w:val="00E01EF6"/>
    <w:rsid w:val="00E038FB"/>
    <w:rsid w:val="00E07494"/>
    <w:rsid w:val="00E12D73"/>
    <w:rsid w:val="00E214B0"/>
    <w:rsid w:val="00E3599E"/>
    <w:rsid w:val="00E410E6"/>
    <w:rsid w:val="00E4649B"/>
    <w:rsid w:val="00E46C08"/>
    <w:rsid w:val="00E471CF"/>
    <w:rsid w:val="00E55500"/>
    <w:rsid w:val="00E62835"/>
    <w:rsid w:val="00E634BE"/>
    <w:rsid w:val="00E6480E"/>
    <w:rsid w:val="00E77645"/>
    <w:rsid w:val="00E83697"/>
    <w:rsid w:val="00E84820"/>
    <w:rsid w:val="00E858BD"/>
    <w:rsid w:val="00E859B6"/>
    <w:rsid w:val="00EA4ACD"/>
    <w:rsid w:val="00EA66C9"/>
    <w:rsid w:val="00EB5D32"/>
    <w:rsid w:val="00EC4A25"/>
    <w:rsid w:val="00EF612C"/>
    <w:rsid w:val="00F01548"/>
    <w:rsid w:val="00F025A2"/>
    <w:rsid w:val="00F036E9"/>
    <w:rsid w:val="00F07388"/>
    <w:rsid w:val="00F2026E"/>
    <w:rsid w:val="00F2210A"/>
    <w:rsid w:val="00F223C4"/>
    <w:rsid w:val="00F31372"/>
    <w:rsid w:val="00F31D3C"/>
    <w:rsid w:val="00F338CF"/>
    <w:rsid w:val="00F37743"/>
    <w:rsid w:val="00F54A3D"/>
    <w:rsid w:val="00F54CB0"/>
    <w:rsid w:val="00F579CD"/>
    <w:rsid w:val="00F653B8"/>
    <w:rsid w:val="00F71B89"/>
    <w:rsid w:val="00F7353C"/>
    <w:rsid w:val="00F76D08"/>
    <w:rsid w:val="00F76F8F"/>
    <w:rsid w:val="00F777B8"/>
    <w:rsid w:val="00F77AFD"/>
    <w:rsid w:val="00F87257"/>
    <w:rsid w:val="00F941DF"/>
    <w:rsid w:val="00FA1266"/>
    <w:rsid w:val="00FB1620"/>
    <w:rsid w:val="00FB36FA"/>
    <w:rsid w:val="00FB71C1"/>
    <w:rsid w:val="00FC1192"/>
    <w:rsid w:val="00FE05E0"/>
    <w:rsid w:val="00FE106D"/>
    <w:rsid w:val="00FE251B"/>
    <w:rsid w:val="00FE79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B162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13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73206"/>
    <w:pPr>
      <w:spacing w:after="0"/>
      <w:ind w:left="720"/>
      <w:contextualSpacing/>
    </w:pPr>
    <w:rPr>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73206"/>
    <w:rPr>
      <w:rFonts w:eastAsia="宋体"/>
      <w:sz w:val="24"/>
      <w:szCs w:val="24"/>
      <w:lang w:val="fi-FI" w:eastAsia="zh-CN"/>
    </w:rPr>
  </w:style>
  <w:style w:type="character" w:customStyle="1" w:styleId="Heading2Char">
    <w:name w:val="Heading 2 Char"/>
    <w:basedOn w:val="DefaultParagraphFont"/>
    <w:link w:val="Heading2"/>
    <w:rsid w:val="00616AFE"/>
    <w:rPr>
      <w:rFonts w:ascii="Arial" w:hAnsi="Arial"/>
      <w:sz w:val="32"/>
      <w:lang w:eastAsia="en-US"/>
    </w:rPr>
  </w:style>
  <w:style w:type="character" w:styleId="CommentReference">
    <w:name w:val="annotation reference"/>
    <w:rsid w:val="005555EF"/>
    <w:rPr>
      <w:sz w:val="16"/>
    </w:rPr>
  </w:style>
  <w:style w:type="paragraph" w:styleId="CommentText">
    <w:name w:val="annotation text"/>
    <w:basedOn w:val="Normal"/>
    <w:link w:val="CommentTextChar"/>
    <w:rsid w:val="005555EF"/>
    <w:rPr>
      <w:rFonts w:eastAsia="MS Mincho"/>
    </w:rPr>
  </w:style>
  <w:style w:type="character" w:customStyle="1" w:styleId="CommentTextChar">
    <w:name w:val="Comment Text Char"/>
    <w:basedOn w:val="DefaultParagraphFont"/>
    <w:link w:val="CommentText"/>
    <w:rsid w:val="005555EF"/>
    <w:rPr>
      <w:rFonts w:eastAsia="MS Mincho"/>
      <w:lang w:eastAsia="en-US"/>
    </w:rPr>
  </w:style>
  <w:style w:type="paragraph" w:styleId="CommentSubject">
    <w:name w:val="annotation subject"/>
    <w:basedOn w:val="CommentText"/>
    <w:next w:val="CommentText"/>
    <w:link w:val="CommentSubjectChar"/>
    <w:rsid w:val="003401E8"/>
    <w:rPr>
      <w:rFonts w:eastAsia="宋体"/>
      <w:b/>
      <w:bCs/>
    </w:rPr>
  </w:style>
  <w:style w:type="character" w:customStyle="1" w:styleId="CommentSubjectChar">
    <w:name w:val="Comment Subject Char"/>
    <w:basedOn w:val="CommentTextChar"/>
    <w:link w:val="CommentSubject"/>
    <w:rsid w:val="003401E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3440</Words>
  <Characters>19610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23004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2023-04-07T03:59:00Z</dcterms:created>
  <dcterms:modified xsi:type="dcterms:W3CDTF">2023-04-07T07:08:00Z</dcterms:modified>
  <cp:category/>
</cp:coreProperties>
</file>